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E3" w:rsidRPr="00987FE3" w:rsidRDefault="00987FE3" w:rsidP="00987FE3">
      <w:pPr>
        <w:spacing w:before="100" w:beforeAutospacing="1" w:after="100" w:afterAutospacing="1"/>
        <w:jc w:val="center"/>
        <w:rPr>
          <w:rFonts w:ascii="Times New Roman" w:eastAsia="Times New Roman" w:hAnsi="Times New Roman" w:cs="Times New Roman"/>
          <w:sz w:val="24"/>
          <w:szCs w:val="24"/>
          <w:lang w:eastAsia="hu-HU"/>
        </w:rPr>
      </w:pPr>
      <w:r w:rsidRPr="00987FE3">
        <w:rPr>
          <w:rFonts w:ascii="Times New Roman" w:eastAsia="Times New Roman" w:hAnsi="Times New Roman" w:cs="Times New Roman"/>
          <w:i/>
          <w:iCs/>
          <w:sz w:val="27"/>
          <w:lang w:eastAsia="hu-HU"/>
        </w:rPr>
        <w:t>Takács Tímea</w:t>
      </w:r>
    </w:p>
    <w:p w:rsidR="00987FE3" w:rsidRPr="00987FE3" w:rsidRDefault="00987FE3" w:rsidP="00987FE3">
      <w:pPr>
        <w:spacing w:before="100" w:beforeAutospacing="1" w:after="100" w:afterAutospacing="1"/>
        <w:jc w:val="center"/>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7"/>
          <w:szCs w:val="27"/>
          <w:lang w:eastAsia="hu-HU"/>
        </w:rPr>
        <w:t>Modulterv Vári György: Áradás-poétika című, Tóth Krisztina írásművészetéhez kapcsolódó szövege alapján</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xml:space="preserve">A modul témája, célja: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Egy kortárs szerző, jelen esetben Tóth Krisztina lírai költeményeinek bizonyos szempontok mentén való elemzése révén a kulcskompetenciák fejlesztése, a verses szöveggel való foglalkozás – olvasás és értés, majd saját elemző szöveg létrehozása – kerül középpontba. Mindeközben a tanuló hasznosítja a tanulmányai során szerzett elméleti fogalmait és gyakorlati, elemzői tapasztalatait, valamint néhány a kortárs irodalom kapcsán felvetődő új jelenséggel is megismerkedik. Ez az egy helyen mozgósított, többféle tanulói ismeret, készség biztos alapot jelenthet egy ismeretlen lírai szöveg – legyen az korábbi vagy kortárs – önálló megértéséhez, elemzéséhez.</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hagyományos műfajok, formák mellett rendkívül sokszínű formakultúrát fedezhetünk fel Tóth Krisztina költészetében. Ehhez kapcsoltan a dalforma hagyományos és újító használata, a versekről versekre ismétlődő (köteteken is átívelő) motívumok, metaforák és a metaforikus-képi építkezés vizsgálata jelenik meg a modultervben. A feladatok elősegítik, hogy a tanuló maga találjon rá korábbi tanulmányai révén ismerős témákra, metaforákra, amelyek Tóth Krisztina esetében hasonlóan vagy éppen másképp működnek.</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Fejleszthető kompetenciák: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987FE3" w:rsidRPr="00987FE3" w:rsidTr="00987FE3">
        <w:trPr>
          <w:jc w:val="center"/>
        </w:trPr>
        <w:tc>
          <w:tcPr>
            <w:tcW w:w="3070" w:type="dxa"/>
            <w:tcBorders>
              <w:top w:val="single" w:sz="4" w:space="0" w:color="auto"/>
              <w:left w:val="single" w:sz="4" w:space="0" w:color="auto"/>
              <w:bottom w:val="single" w:sz="4" w:space="0" w:color="auto"/>
              <w:right w:val="single" w:sz="4" w:space="0" w:color="auto"/>
            </w:tcBorders>
            <w:shd w:val="clear" w:color="auto" w:fill="800000"/>
            <w:hideMark/>
          </w:tcPr>
          <w:p w:rsidR="00987FE3" w:rsidRPr="00987FE3" w:rsidRDefault="00987FE3" w:rsidP="00987FE3">
            <w:pPr>
              <w:spacing w:before="100" w:beforeAutospacing="1" w:after="100" w:afterAutospacing="1"/>
              <w:jc w:val="center"/>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color w:val="FFFFFF"/>
                <w:sz w:val="24"/>
                <w:szCs w:val="24"/>
                <w:lang w:eastAsia="hu-HU"/>
              </w:rPr>
              <w:t>Személyes</w:t>
            </w:r>
          </w:p>
        </w:tc>
        <w:tc>
          <w:tcPr>
            <w:tcW w:w="3071" w:type="dxa"/>
            <w:tcBorders>
              <w:top w:val="single" w:sz="4" w:space="0" w:color="auto"/>
              <w:left w:val="single" w:sz="4" w:space="0" w:color="auto"/>
              <w:bottom w:val="single" w:sz="4" w:space="0" w:color="auto"/>
              <w:right w:val="single" w:sz="4" w:space="0" w:color="auto"/>
            </w:tcBorders>
            <w:shd w:val="clear" w:color="auto" w:fill="800000"/>
            <w:hideMark/>
          </w:tcPr>
          <w:p w:rsidR="00987FE3" w:rsidRPr="00987FE3" w:rsidRDefault="00987FE3" w:rsidP="00987FE3">
            <w:pPr>
              <w:spacing w:before="100" w:beforeAutospacing="1" w:after="100" w:afterAutospacing="1"/>
              <w:jc w:val="center"/>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color w:val="FFFFFF"/>
                <w:sz w:val="24"/>
                <w:szCs w:val="24"/>
                <w:lang w:eastAsia="hu-HU"/>
              </w:rPr>
              <w:t>Szociális</w:t>
            </w:r>
          </w:p>
        </w:tc>
        <w:tc>
          <w:tcPr>
            <w:tcW w:w="3071" w:type="dxa"/>
            <w:tcBorders>
              <w:top w:val="single" w:sz="4" w:space="0" w:color="auto"/>
              <w:left w:val="single" w:sz="4" w:space="0" w:color="auto"/>
              <w:bottom w:val="single" w:sz="4" w:space="0" w:color="auto"/>
              <w:right w:val="single" w:sz="4" w:space="0" w:color="auto"/>
            </w:tcBorders>
            <w:shd w:val="clear" w:color="auto" w:fill="800000"/>
            <w:hideMark/>
          </w:tcPr>
          <w:p w:rsidR="00987FE3" w:rsidRPr="00987FE3" w:rsidRDefault="00987FE3" w:rsidP="00987FE3">
            <w:pPr>
              <w:spacing w:before="100" w:beforeAutospacing="1" w:after="100" w:afterAutospacing="1"/>
              <w:jc w:val="center"/>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color w:val="FFFFFF"/>
                <w:sz w:val="24"/>
                <w:szCs w:val="24"/>
                <w:lang w:eastAsia="hu-HU"/>
              </w:rPr>
              <w:t>Kognitív</w:t>
            </w:r>
          </w:p>
        </w:tc>
      </w:tr>
      <w:tr w:rsidR="00987FE3" w:rsidRPr="00987FE3" w:rsidTr="00987FE3">
        <w:trPr>
          <w:trHeight w:val="2152"/>
          <w:jc w:val="center"/>
        </w:trPr>
        <w:tc>
          <w:tcPr>
            <w:tcW w:w="3070" w:type="dxa"/>
            <w:tcBorders>
              <w:top w:val="single" w:sz="4" w:space="0" w:color="auto"/>
              <w:left w:val="single" w:sz="4" w:space="0" w:color="auto"/>
              <w:bottom w:val="single" w:sz="4" w:space="0" w:color="auto"/>
              <w:right w:val="single" w:sz="4" w:space="0" w:color="auto"/>
            </w:tcBorders>
            <w:shd w:val="clear" w:color="auto" w:fill="FFCC99"/>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önismeret, önfejlesztés, kreativitás</w:t>
            </w:r>
          </w:p>
        </w:tc>
        <w:tc>
          <w:tcPr>
            <w:tcW w:w="3071" w:type="dxa"/>
            <w:tcBorders>
              <w:top w:val="single" w:sz="4" w:space="0" w:color="auto"/>
              <w:left w:val="single" w:sz="4" w:space="0" w:color="auto"/>
              <w:bottom w:val="single" w:sz="4" w:space="0" w:color="auto"/>
              <w:right w:val="single" w:sz="4" w:space="0" w:color="auto"/>
            </w:tcBorders>
            <w:shd w:val="clear" w:color="auto" w:fill="FFCC99"/>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érdeklődés, nyitottság, tolerancia, sokszínűség elfogadása, változtatás kezelése</w:t>
            </w:r>
          </w:p>
        </w:tc>
        <w:tc>
          <w:tcPr>
            <w:tcW w:w="3071" w:type="dxa"/>
            <w:tcBorders>
              <w:top w:val="single" w:sz="4" w:space="0" w:color="auto"/>
              <w:left w:val="single" w:sz="4" w:space="0" w:color="auto"/>
              <w:bottom w:val="single" w:sz="4" w:space="0" w:color="auto"/>
              <w:right w:val="single" w:sz="4" w:space="0" w:color="auto"/>
            </w:tcBorders>
            <w:shd w:val="clear" w:color="auto" w:fill="FFCC99"/>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kritikai gondolkodás, szövegértés, szövegfeldolgozás, értelmező kibontás, következtetés, érvelés, műfaji konvenciókra vonatkozó tudás, reflektálás képessége</w:t>
            </w:r>
          </w:p>
        </w:tc>
      </w:tr>
    </w:tbl>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Célcsoport: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11. vagy 12. évfolyam. Jó, de akár közepes képességű, kreatív, nyitott, önálló megnyilatkozásra képes tanulók számára javasolt. Szövegek bővítésével, mélyebb tanórai elemzésekkel emelt szintre is alakítható.</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xml:space="preserve">Javasolt óraszám: </w:t>
      </w:r>
      <w:r w:rsidRPr="00987FE3">
        <w:rPr>
          <w:rFonts w:ascii="Times New Roman" w:eastAsia="Times New Roman" w:hAnsi="Times New Roman" w:cs="Times New Roman"/>
          <w:sz w:val="24"/>
          <w:szCs w:val="24"/>
          <w:lang w:eastAsia="hu-HU"/>
        </w:rPr>
        <w:t>4-5 tanóra</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lastRenderedPageBreak/>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Előfeltétel-tudás:</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Szükséges a 20. századi magyar és világirodalom főbb lírai áramlatainak, szerzőinek és szövegeinek ismerete és bizonyos elemzői gyakorlat. A tanuló legyen képes működtetni korábbi szövegeket, és rendelkezzen az alapvető verselemzési, szövegértési, -alkotási kompetenciákkal. A kortárs szövegekkel való munka az új ismeretek elsajátítása mellett a korábbi líraelméleti és gyakorlati tudás alkalmazása is egyben, ami ily módon a különböző tudásszintek komplex átmozgatását jelentheti az érettségi előtt, koncentráltan a magyar lírára vonatkozó tudást.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Szorosabban szükséges a hagyományos és nyugatos dalformák ismerete, lírai művekre vonatkozó elemzési képesség, valamint korábban tanult motívumok felismerése, elemzése.</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Információk a felhasználó tanároknak: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92"/>
        <w:gridCol w:w="4192"/>
      </w:tblGrid>
      <w:tr w:rsidR="00987FE3" w:rsidRPr="00987FE3" w:rsidTr="00987FE3">
        <w:trPr>
          <w:jc w:val="center"/>
        </w:trPr>
        <w:tc>
          <w:tcPr>
            <w:tcW w:w="828" w:type="dxa"/>
            <w:tcBorders>
              <w:top w:val="single" w:sz="4" w:space="0" w:color="auto"/>
              <w:left w:val="single" w:sz="4" w:space="0" w:color="auto"/>
              <w:bottom w:val="single" w:sz="4" w:space="0" w:color="auto"/>
              <w:right w:val="single" w:sz="4" w:space="0" w:color="auto"/>
            </w:tcBorders>
            <w:shd w:val="clear" w:color="auto" w:fill="800000"/>
            <w:hideMark/>
          </w:tcPr>
          <w:p w:rsidR="00987FE3" w:rsidRPr="00987FE3" w:rsidRDefault="00987FE3" w:rsidP="00987FE3">
            <w:pPr>
              <w:spacing w:before="100" w:beforeAutospacing="1" w:after="100" w:afterAutospacing="1"/>
              <w:jc w:val="center"/>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w:t>
            </w:r>
          </w:p>
        </w:tc>
        <w:tc>
          <w:tcPr>
            <w:tcW w:w="4192" w:type="dxa"/>
            <w:tcBorders>
              <w:top w:val="single" w:sz="4" w:space="0" w:color="auto"/>
              <w:left w:val="single" w:sz="4" w:space="0" w:color="auto"/>
              <w:bottom w:val="single" w:sz="4" w:space="0" w:color="auto"/>
              <w:right w:val="single" w:sz="4" w:space="0" w:color="auto"/>
            </w:tcBorders>
            <w:shd w:val="clear" w:color="auto" w:fill="800000"/>
            <w:hideMark/>
          </w:tcPr>
          <w:p w:rsidR="00987FE3" w:rsidRPr="00987FE3" w:rsidRDefault="00987FE3" w:rsidP="00987FE3">
            <w:pPr>
              <w:spacing w:before="100" w:beforeAutospacing="1" w:after="100" w:afterAutospacing="1"/>
              <w:jc w:val="center"/>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color w:val="FFFFFF"/>
                <w:sz w:val="24"/>
                <w:szCs w:val="24"/>
                <w:lang w:eastAsia="hu-HU"/>
              </w:rPr>
              <w:t>Megjegyzések</w:t>
            </w:r>
          </w:p>
        </w:tc>
        <w:tc>
          <w:tcPr>
            <w:tcW w:w="4192" w:type="dxa"/>
            <w:tcBorders>
              <w:top w:val="single" w:sz="4" w:space="0" w:color="auto"/>
              <w:left w:val="single" w:sz="4" w:space="0" w:color="auto"/>
              <w:bottom w:val="single" w:sz="4" w:space="0" w:color="auto"/>
              <w:right w:val="single" w:sz="4" w:space="0" w:color="auto"/>
            </w:tcBorders>
            <w:shd w:val="clear" w:color="auto" w:fill="800000"/>
            <w:hideMark/>
          </w:tcPr>
          <w:p w:rsidR="00987FE3" w:rsidRPr="00987FE3" w:rsidRDefault="00987FE3" w:rsidP="00987FE3">
            <w:pPr>
              <w:spacing w:before="100" w:beforeAutospacing="1" w:after="100" w:afterAutospacing="1"/>
              <w:jc w:val="center"/>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color w:val="FFFFFF"/>
                <w:sz w:val="24"/>
                <w:szCs w:val="24"/>
                <w:lang w:eastAsia="hu-HU"/>
              </w:rPr>
              <w:t>Lehetséges megoldás(ok)</w:t>
            </w:r>
          </w:p>
        </w:tc>
      </w:tr>
      <w:tr w:rsidR="00987FE3" w:rsidRPr="00987FE3" w:rsidTr="00987FE3">
        <w:trPr>
          <w:jc w:val="center"/>
        </w:trPr>
        <w:tc>
          <w:tcPr>
            <w:tcW w:w="9212" w:type="dxa"/>
            <w:gridSpan w:val="3"/>
            <w:tcBorders>
              <w:top w:val="single" w:sz="4" w:space="0" w:color="auto"/>
              <w:left w:val="single" w:sz="4" w:space="0" w:color="auto"/>
              <w:bottom w:val="single" w:sz="4" w:space="0" w:color="auto"/>
              <w:right w:val="single" w:sz="4" w:space="0" w:color="auto"/>
            </w:tcBorders>
            <w:shd w:val="clear" w:color="auto" w:fill="FFCC99"/>
            <w:hideMark/>
          </w:tcPr>
          <w:p w:rsidR="00987FE3" w:rsidRPr="00987FE3" w:rsidRDefault="00987FE3" w:rsidP="00987FE3">
            <w:pPr>
              <w:spacing w:before="100" w:beforeAutospacing="1" w:after="100" w:afterAutospacing="1"/>
              <w:jc w:val="center"/>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Ráhangolódás</w:t>
            </w:r>
          </w:p>
        </w:tc>
      </w:tr>
      <w:tr w:rsidR="00987FE3" w:rsidRPr="00987FE3" w:rsidTr="00987FE3">
        <w:trPr>
          <w:jc w:val="center"/>
        </w:trPr>
        <w:tc>
          <w:tcPr>
            <w:tcW w:w="828" w:type="dxa"/>
            <w:tcBorders>
              <w:top w:val="single" w:sz="4" w:space="0" w:color="auto"/>
              <w:left w:val="single" w:sz="4" w:space="0" w:color="auto"/>
              <w:bottom w:val="single" w:sz="4" w:space="0" w:color="auto"/>
              <w:right w:val="single" w:sz="4" w:space="0" w:color="auto"/>
            </w:tcBorders>
            <w:shd w:val="clear" w:color="auto" w:fill="FFCC99"/>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1.</w:t>
            </w:r>
          </w:p>
        </w:tc>
        <w:tc>
          <w:tcPr>
            <w:tcW w:w="4192" w:type="dxa"/>
            <w:tcBorders>
              <w:top w:val="single" w:sz="4" w:space="0" w:color="auto"/>
              <w:left w:val="single" w:sz="4" w:space="0" w:color="auto"/>
              <w:bottom w:val="single" w:sz="4" w:space="0" w:color="auto"/>
              <w:right w:val="single" w:sz="4" w:space="0" w:color="auto"/>
            </w:tcBorders>
            <w:shd w:val="clear" w:color="auto" w:fill="FFCC99"/>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tc>
        <w:tc>
          <w:tcPr>
            <w:tcW w:w="4192" w:type="dxa"/>
            <w:tcBorders>
              <w:top w:val="single" w:sz="4" w:space="0" w:color="auto"/>
              <w:left w:val="single" w:sz="4" w:space="0" w:color="auto"/>
              <w:bottom w:val="single" w:sz="4" w:space="0" w:color="auto"/>
              <w:right w:val="single" w:sz="4" w:space="0" w:color="auto"/>
            </w:tcBorders>
            <w:shd w:val="clear" w:color="auto" w:fill="FFCC99"/>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Következő órára, aki szeretné, elhozhatja egy saját versét. Ha nyitott az osztály, otthoni feladatként versírást is feladhatunk, akár tanult, ismert versformára (pl. szonett).</w:t>
            </w:r>
          </w:p>
        </w:tc>
      </w:tr>
      <w:tr w:rsidR="00987FE3" w:rsidRPr="00987FE3" w:rsidTr="00987FE3">
        <w:trPr>
          <w:jc w:val="center"/>
        </w:trPr>
        <w:tc>
          <w:tcPr>
            <w:tcW w:w="828" w:type="dxa"/>
            <w:tcBorders>
              <w:top w:val="single" w:sz="4" w:space="0" w:color="auto"/>
              <w:left w:val="single" w:sz="4" w:space="0" w:color="auto"/>
              <w:bottom w:val="single" w:sz="4" w:space="0" w:color="auto"/>
              <w:right w:val="single" w:sz="4" w:space="0" w:color="auto"/>
            </w:tcBorders>
            <w:shd w:val="clear" w:color="auto" w:fill="FFCC99"/>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2.</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a-c)</w:t>
            </w:r>
          </w:p>
        </w:tc>
        <w:tc>
          <w:tcPr>
            <w:tcW w:w="4192" w:type="dxa"/>
            <w:tcBorders>
              <w:top w:val="single" w:sz="4" w:space="0" w:color="auto"/>
              <w:left w:val="single" w:sz="4" w:space="0" w:color="auto"/>
              <w:bottom w:val="single" w:sz="4" w:space="0" w:color="auto"/>
              <w:right w:val="single" w:sz="4" w:space="0" w:color="auto"/>
            </w:tcBorders>
            <w:shd w:val="clear" w:color="auto" w:fill="FFCC99"/>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költészet működéséről, a vers születésének, a versbe foglalni kívánt gondolat alakulásának mikéntjéről szólnak az idézetek.</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Szorosabban Tóth Krisztina írásművészetére vonatkozóan fogalmazzák meg saját szavaikkal a tanulók, hogy a vers nem feltétlen intencionális, vagy pusztán emocionális indíttatású.</w:t>
            </w:r>
          </w:p>
        </w:tc>
        <w:tc>
          <w:tcPr>
            <w:tcW w:w="4192" w:type="dxa"/>
            <w:tcBorders>
              <w:top w:val="single" w:sz="4" w:space="0" w:color="auto"/>
              <w:left w:val="single" w:sz="4" w:space="0" w:color="auto"/>
              <w:bottom w:val="single" w:sz="4" w:space="0" w:color="auto"/>
              <w:right w:val="single" w:sz="4" w:space="0" w:color="auto"/>
            </w:tcBorders>
            <w:shd w:val="clear" w:color="auto" w:fill="FFCC99"/>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Tóth Krisztina metaforáival élve, létezik eleve egy „meder”, „öntőforma” (ez lehet a dallam is), amelyet tudatos munkával a költő megtölt anyaggal. A régész-hasonlat szerint megtalálja, egyberakja a nem látható, tudatalatti részeket.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költői tevékenység ilyen értelemben tehát tudatos munkává válik.</w:t>
            </w:r>
          </w:p>
        </w:tc>
      </w:tr>
      <w:tr w:rsidR="00987FE3" w:rsidRPr="00987FE3" w:rsidTr="00987FE3">
        <w:trPr>
          <w:jc w:val="center"/>
        </w:trPr>
        <w:tc>
          <w:tcPr>
            <w:tcW w:w="828" w:type="dxa"/>
            <w:tcBorders>
              <w:top w:val="single" w:sz="4" w:space="0" w:color="auto"/>
              <w:left w:val="single" w:sz="4" w:space="0" w:color="auto"/>
              <w:bottom w:val="single" w:sz="4" w:space="0" w:color="auto"/>
              <w:right w:val="single" w:sz="4" w:space="0" w:color="auto"/>
            </w:tcBorders>
            <w:shd w:val="clear" w:color="auto" w:fill="FFCC99"/>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3.</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a-b)</w:t>
            </w:r>
          </w:p>
        </w:tc>
        <w:tc>
          <w:tcPr>
            <w:tcW w:w="4192" w:type="dxa"/>
            <w:tcBorders>
              <w:top w:val="single" w:sz="4" w:space="0" w:color="auto"/>
              <w:left w:val="single" w:sz="4" w:space="0" w:color="auto"/>
              <w:bottom w:val="single" w:sz="4" w:space="0" w:color="auto"/>
              <w:right w:val="single" w:sz="4" w:space="0" w:color="auto"/>
            </w:tcBorders>
            <w:shd w:val="clear" w:color="auto" w:fill="FFCC99"/>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Az előző feladatban már közelebb kerültünk Vári Györgynek Tóth Krisztina lírájához kapcsolt </w:t>
            </w:r>
            <w:r w:rsidRPr="00987FE3">
              <w:rPr>
                <w:rFonts w:ascii="Times New Roman" w:eastAsia="Times New Roman" w:hAnsi="Times New Roman" w:cs="Times New Roman"/>
                <w:b/>
                <w:bCs/>
                <w:sz w:val="24"/>
                <w:szCs w:val="24"/>
                <w:lang w:eastAsia="hu-HU"/>
              </w:rPr>
              <w:t>„áradás-poétika”</w:t>
            </w:r>
            <w:r w:rsidRPr="00987FE3">
              <w:rPr>
                <w:rFonts w:ascii="Times New Roman" w:eastAsia="Times New Roman" w:hAnsi="Times New Roman" w:cs="Times New Roman"/>
                <w:sz w:val="24"/>
                <w:szCs w:val="24"/>
                <w:lang w:eastAsia="hu-HU"/>
              </w:rPr>
              <w:t xml:space="preserve"> fogalmához, melyet itt az előkészítő szakaszban még szabad asszociációs feladattal támogatunk meg. Mélyebb verselemzés nélkül előzetes gondolatok segítik majd a későbbi műértelmezést, visszakapcsolva a költőről szóló idézetek megállapításaihoz.</w:t>
            </w:r>
          </w:p>
        </w:tc>
        <w:tc>
          <w:tcPr>
            <w:tcW w:w="4192" w:type="dxa"/>
            <w:tcBorders>
              <w:top w:val="single" w:sz="4" w:space="0" w:color="auto"/>
              <w:left w:val="single" w:sz="4" w:space="0" w:color="auto"/>
              <w:bottom w:val="single" w:sz="4" w:space="0" w:color="auto"/>
              <w:right w:val="single" w:sz="4" w:space="0" w:color="auto"/>
            </w:tcBorders>
            <w:shd w:val="clear" w:color="auto" w:fill="FFCC99"/>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Kiindulva az előző feladat idézeteiből, a hangok folyójához kapcsolható a kitölteni kívánt meder, a dallamból egyszer csak megszólaló, áradó mondanivaló egésze.</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A hangok folyója lehet maga a mondat, kezdet és vég nélküli („valaminek a kezdete vagy folytatása”, </w:t>
            </w:r>
            <w:r w:rsidRPr="00987FE3">
              <w:rPr>
                <w:rFonts w:ascii="Times New Roman" w:eastAsia="Times New Roman" w:hAnsi="Times New Roman" w:cs="Times New Roman"/>
                <w:i/>
                <w:iCs/>
                <w:sz w:val="24"/>
                <w:szCs w:val="24"/>
                <w:lang w:eastAsia="hu-HU"/>
              </w:rPr>
              <w:t>Esős nyár</w:t>
            </w:r>
            <w:r w:rsidRPr="00987FE3">
              <w:rPr>
                <w:rFonts w:ascii="Times New Roman" w:eastAsia="Times New Roman" w:hAnsi="Times New Roman" w:cs="Times New Roman"/>
                <w:sz w:val="24"/>
                <w:szCs w:val="24"/>
                <w:lang w:eastAsia="hu-HU"/>
              </w:rPr>
              <w:t xml:space="preserve">), a kimondani kívánt történések folyama, amely még megfogalmazásra vár, vagy </w:t>
            </w:r>
            <w:r w:rsidRPr="00987FE3">
              <w:rPr>
                <w:rFonts w:ascii="Times New Roman" w:eastAsia="Times New Roman" w:hAnsi="Times New Roman" w:cs="Times New Roman"/>
                <w:sz w:val="24"/>
                <w:szCs w:val="24"/>
                <w:lang w:eastAsia="hu-HU"/>
              </w:rPr>
              <w:lastRenderedPageBreak/>
              <w:t>sosem lehet pontosan megfogalmazni.</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A mindennapi nyelvben használjuk például a </w:t>
            </w:r>
            <w:r w:rsidRPr="00987FE3">
              <w:rPr>
                <w:rFonts w:ascii="Times New Roman" w:eastAsia="Times New Roman" w:hAnsi="Times New Roman" w:cs="Times New Roman"/>
                <w:i/>
                <w:iCs/>
                <w:sz w:val="24"/>
                <w:szCs w:val="24"/>
                <w:lang w:eastAsia="hu-HU"/>
              </w:rPr>
              <w:t xml:space="preserve">folyik az idő </w:t>
            </w:r>
            <w:r w:rsidRPr="00987FE3">
              <w:rPr>
                <w:rFonts w:ascii="Times New Roman" w:eastAsia="Times New Roman" w:hAnsi="Times New Roman" w:cs="Times New Roman"/>
                <w:sz w:val="24"/>
                <w:szCs w:val="24"/>
                <w:lang w:eastAsia="hu-HU"/>
              </w:rPr>
              <w:t>kifejezést.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folyó motívuma az élettörténethez kapcsoltan már az antik filozófiában, motívumrendszerben is megjelenik.</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A folyó mint elválasztó (pl. Léthe alvilági folyó), de összekötő jelentésben is állhat. József Attila </w:t>
            </w:r>
            <w:r w:rsidRPr="00987FE3">
              <w:rPr>
                <w:rFonts w:ascii="Times New Roman" w:eastAsia="Times New Roman" w:hAnsi="Times New Roman" w:cs="Times New Roman"/>
                <w:i/>
                <w:iCs/>
                <w:sz w:val="24"/>
                <w:szCs w:val="24"/>
                <w:lang w:eastAsia="hu-HU"/>
              </w:rPr>
              <w:t>A Dunánál</w:t>
            </w:r>
            <w:r w:rsidRPr="00987FE3">
              <w:rPr>
                <w:rFonts w:ascii="Times New Roman" w:eastAsia="Times New Roman" w:hAnsi="Times New Roman" w:cs="Times New Roman"/>
                <w:sz w:val="24"/>
                <w:szCs w:val="24"/>
                <w:lang w:eastAsia="hu-HU"/>
              </w:rPr>
              <w:t xml:space="preserve"> költeményében a folyó népeket, sorsokat, egyéni és közösségi élettörténeteket köt egybe. (A </w:t>
            </w:r>
            <w:r w:rsidRPr="00987FE3">
              <w:rPr>
                <w:rFonts w:ascii="Times New Roman" w:eastAsia="Times New Roman" w:hAnsi="Times New Roman" w:cs="Times New Roman"/>
                <w:i/>
                <w:iCs/>
                <w:sz w:val="24"/>
                <w:szCs w:val="24"/>
                <w:lang w:eastAsia="hu-HU"/>
              </w:rPr>
              <w:t>Hangok folyójá</w:t>
            </w:r>
            <w:r w:rsidRPr="00987FE3">
              <w:rPr>
                <w:rFonts w:ascii="Times New Roman" w:eastAsia="Times New Roman" w:hAnsi="Times New Roman" w:cs="Times New Roman"/>
                <w:sz w:val="24"/>
                <w:szCs w:val="24"/>
                <w:lang w:eastAsia="hu-HU"/>
              </w:rPr>
              <w:t>ban  is sokat sejtetően megjelenik a dinnyehéj, amint azt később látni fogjuk.)</w:t>
            </w:r>
          </w:p>
        </w:tc>
      </w:tr>
      <w:tr w:rsidR="00987FE3" w:rsidRPr="00987FE3" w:rsidTr="00987FE3">
        <w:trPr>
          <w:jc w:val="center"/>
        </w:trPr>
        <w:tc>
          <w:tcPr>
            <w:tcW w:w="9212" w:type="dxa"/>
            <w:gridSpan w:val="3"/>
            <w:tcBorders>
              <w:top w:val="single" w:sz="4" w:space="0" w:color="auto"/>
              <w:left w:val="single" w:sz="4" w:space="0" w:color="auto"/>
              <w:bottom w:val="single" w:sz="4" w:space="0" w:color="auto"/>
              <w:right w:val="single" w:sz="4" w:space="0" w:color="auto"/>
            </w:tcBorders>
            <w:shd w:val="clear" w:color="auto" w:fill="CC6600"/>
            <w:hideMark/>
          </w:tcPr>
          <w:p w:rsidR="00987FE3" w:rsidRPr="00987FE3" w:rsidRDefault="00987FE3" w:rsidP="00987FE3">
            <w:pPr>
              <w:spacing w:before="100" w:beforeAutospacing="1" w:after="100" w:afterAutospacing="1"/>
              <w:jc w:val="center"/>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lastRenderedPageBreak/>
              <w:t>Jelentésteremtés</w:t>
            </w:r>
          </w:p>
        </w:tc>
      </w:tr>
      <w:tr w:rsidR="00987FE3" w:rsidRPr="00987FE3" w:rsidTr="00987FE3">
        <w:trPr>
          <w:jc w:val="center"/>
        </w:trPr>
        <w:tc>
          <w:tcPr>
            <w:tcW w:w="828" w:type="dxa"/>
            <w:tcBorders>
              <w:top w:val="single" w:sz="4" w:space="0" w:color="auto"/>
              <w:left w:val="single" w:sz="4" w:space="0" w:color="auto"/>
              <w:bottom w:val="single" w:sz="4" w:space="0" w:color="auto"/>
              <w:right w:val="single" w:sz="4" w:space="0" w:color="auto"/>
            </w:tcBorders>
            <w:shd w:val="clear" w:color="auto" w:fill="CC66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4.</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a-f)</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verset a három versszak mentén osztjuk három részre, majd kiosztjuk a csoportok között. Lesznek csoportok nyílván, amelyek ugyanazzal a versszakkal foglalkoznak, a végén mindenki minden versszakot olvasott, és elemzést is kapott róla a társaitól.</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szakértői csoportos verselemzés lényege, hogy nem a vers részletes ismerete a fontos, hanem az elemzési képesség és a kooperatív munka fejlesztése, s ebből következik a vers mélyebb megismerése is.</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feladatok Vári György áradás-poétika fogalmán alapulnak, és végső vonatkozásban mind arra a megállapításra futnak ki, hogy nem állítható össze a szubjektum vagy a közösség emlékezetének egésze. Az élettörténetek darabokból, nem linerásian egymást követő emlékképekből állnak. A folyó ennek kifejezésére jól megtalált metafora, amely egymás mellé rendeli a részeket, mégsem alkot egészet, hiszen szüntelen továbbárad.</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Ez az áradás a vers formai jellemzőiben is megtalálható, a ritmikusság, az áradó zeneiség, a soráthajlások, belső refrén, ismétlődő szavak rendszerében.</w:t>
            </w:r>
          </w:p>
        </w:tc>
      </w:tr>
      <w:tr w:rsidR="00987FE3" w:rsidRPr="00987FE3" w:rsidTr="00987FE3">
        <w:trPr>
          <w:jc w:val="center"/>
        </w:trPr>
        <w:tc>
          <w:tcPr>
            <w:tcW w:w="828" w:type="dxa"/>
            <w:tcBorders>
              <w:top w:val="single" w:sz="4" w:space="0" w:color="auto"/>
              <w:left w:val="single" w:sz="4" w:space="0" w:color="auto"/>
              <w:bottom w:val="single" w:sz="4" w:space="0" w:color="auto"/>
              <w:right w:val="single" w:sz="4" w:space="0" w:color="auto"/>
            </w:tcBorders>
            <w:shd w:val="clear" w:color="auto" w:fill="CC66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5.</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a-f)</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A feladatban a tanulók megismerkednek a kortárs szövegek egy újszerű eljárásával, az </w:t>
            </w:r>
            <w:r w:rsidRPr="00987FE3">
              <w:rPr>
                <w:rFonts w:ascii="Times New Roman" w:eastAsia="Times New Roman" w:hAnsi="Times New Roman" w:cs="Times New Roman"/>
                <w:b/>
                <w:bCs/>
                <w:sz w:val="24"/>
                <w:szCs w:val="24"/>
                <w:lang w:eastAsia="hu-HU"/>
              </w:rPr>
              <w:t>intertextualitás</w:t>
            </w:r>
            <w:r w:rsidRPr="00987FE3">
              <w:rPr>
                <w:rFonts w:ascii="Times New Roman" w:eastAsia="Times New Roman" w:hAnsi="Times New Roman" w:cs="Times New Roman"/>
                <w:sz w:val="24"/>
                <w:szCs w:val="24"/>
                <w:lang w:eastAsia="hu-HU"/>
              </w:rPr>
              <w:t>sal. Ezáltal újraalkothatják maguk is értelmezői kereteiket hasonló szövegek kapcsán, valamint eddigi elgondolásaikat az irodalmi hagyomány működésének mikéntjéről, másféle útjairól.</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A hagyománnyal való játék felismerésén túl a </w:t>
            </w:r>
            <w:r w:rsidRPr="00987FE3">
              <w:rPr>
                <w:rFonts w:ascii="Times New Roman" w:eastAsia="Times New Roman" w:hAnsi="Times New Roman" w:cs="Times New Roman"/>
                <w:b/>
                <w:bCs/>
                <w:sz w:val="24"/>
                <w:szCs w:val="24"/>
                <w:lang w:eastAsia="hu-HU"/>
              </w:rPr>
              <w:t>létösszegző</w:t>
            </w:r>
            <w:r w:rsidRPr="00987FE3">
              <w:rPr>
                <w:rFonts w:ascii="Times New Roman" w:eastAsia="Times New Roman" w:hAnsi="Times New Roman" w:cs="Times New Roman"/>
                <w:sz w:val="24"/>
                <w:szCs w:val="24"/>
                <w:lang w:eastAsia="hu-HU"/>
              </w:rPr>
              <w:t xml:space="preserve"> verseket egy más fajta aspektusban láthatják. Az </w:t>
            </w:r>
            <w:r w:rsidRPr="00987FE3">
              <w:rPr>
                <w:rFonts w:ascii="Times New Roman" w:eastAsia="Times New Roman" w:hAnsi="Times New Roman" w:cs="Times New Roman"/>
                <w:b/>
                <w:bCs/>
                <w:sz w:val="24"/>
                <w:szCs w:val="24"/>
                <w:lang w:eastAsia="hu-HU"/>
              </w:rPr>
              <w:t xml:space="preserve">irónia és a </w:t>
            </w:r>
            <w:r w:rsidRPr="00987FE3">
              <w:rPr>
                <w:rFonts w:ascii="Times New Roman" w:eastAsia="Times New Roman" w:hAnsi="Times New Roman" w:cs="Times New Roman"/>
                <w:b/>
                <w:bCs/>
                <w:sz w:val="24"/>
                <w:szCs w:val="24"/>
                <w:lang w:eastAsia="hu-HU"/>
              </w:rPr>
              <w:lastRenderedPageBreak/>
              <w:t>humor</w:t>
            </w:r>
            <w:r w:rsidRPr="00987FE3">
              <w:rPr>
                <w:rFonts w:ascii="Times New Roman" w:eastAsia="Times New Roman" w:hAnsi="Times New Roman" w:cs="Times New Roman"/>
                <w:sz w:val="24"/>
                <w:szCs w:val="24"/>
                <w:lang w:eastAsia="hu-HU"/>
              </w:rPr>
              <w:t xml:space="preserve"> fogalmának előkerülését a feladat szövege is provokálja. Hogy a tanuló valóban megértse, használnia kell a megoldásban.</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A </w:t>
            </w:r>
            <w:r w:rsidRPr="00987FE3">
              <w:rPr>
                <w:rFonts w:ascii="Times New Roman" w:eastAsia="Times New Roman" w:hAnsi="Times New Roman" w:cs="Times New Roman"/>
                <w:b/>
                <w:bCs/>
                <w:sz w:val="24"/>
                <w:szCs w:val="24"/>
                <w:lang w:eastAsia="hu-HU"/>
              </w:rPr>
              <w:t>női-férfi beszélői hang</w:t>
            </w:r>
            <w:r w:rsidRPr="00987FE3">
              <w:rPr>
                <w:rFonts w:ascii="Times New Roman" w:eastAsia="Times New Roman" w:hAnsi="Times New Roman" w:cs="Times New Roman"/>
                <w:sz w:val="24"/>
                <w:szCs w:val="24"/>
                <w:lang w:eastAsia="hu-HU"/>
              </w:rPr>
              <w:t xml:space="preserve"> különbségei a versek összehasonlításában kirajzolódhatnak. A Tóth Krisztina-szöveg bizonyos pontokon rájátszik a nőiségre, bizonyítható a női szubjektum a vers hátterében. Azonban a József Attila-vers példa lehet arra, hogy nem feltétlen kell egy férfi szubjektuma felől olvasnunk azt, hiszen ez esetben nem bizonyítja a feltevésünket semmi, így hibás is volna beazonosítani a hangot.</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lastRenderedPageBreak/>
              <w:t xml:space="preserve">Első ránézésre szembetűnő a formai hasonlóság. A strófák szerkezeti felépítése, száma megegyezik a két versben (12 versszak). Közelebbről megvizsgálva, a sorok is azonos szótagszámúak (8-8-2-2, kivétel a Tóth Krisztina-vers utolsó strófája: 8-8-4-4), valamint az egyedi rímszerkezet is azonos. A kezdő sorok a harminckettő évre utalnak, egyfajta alkalomra íródó, feltételezhetően létösszegző költeményekről van szó. József Attila </w:t>
            </w:r>
            <w:r w:rsidRPr="00987FE3">
              <w:rPr>
                <w:rFonts w:ascii="Times New Roman" w:eastAsia="Times New Roman" w:hAnsi="Times New Roman" w:cs="Times New Roman"/>
                <w:sz w:val="24"/>
                <w:szCs w:val="24"/>
                <w:lang w:eastAsia="hu-HU"/>
              </w:rPr>
              <w:lastRenderedPageBreak/>
              <w:t>különös versformáját szándékosan idézi meg Tóth Krisztina, ezzel a játékkal előhívja az olvasóban a Születésnapomra verset is, s egyben új tartalommal bővíti.</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József Attila egyéni versszerkezetére több szempontból is épít Tóth Krisztina. Egyik ilyen a rímszerkezet, amely a két vers esetében nagyjából azonos, néhány kivételtől eltekintve. A </w:t>
            </w:r>
            <w:r w:rsidRPr="00987FE3">
              <w:rPr>
                <w:rFonts w:ascii="Times New Roman" w:eastAsia="Times New Roman" w:hAnsi="Times New Roman" w:cs="Times New Roman"/>
                <w:i/>
                <w:iCs/>
                <w:sz w:val="24"/>
                <w:szCs w:val="24"/>
                <w:lang w:eastAsia="hu-HU"/>
              </w:rPr>
              <w:t>Születésnapomra</w:t>
            </w:r>
            <w:r w:rsidRPr="00987FE3">
              <w:rPr>
                <w:rFonts w:ascii="Times New Roman" w:eastAsia="Times New Roman" w:hAnsi="Times New Roman" w:cs="Times New Roman"/>
                <w:sz w:val="24"/>
                <w:szCs w:val="24"/>
                <w:lang w:eastAsia="hu-HU"/>
              </w:rPr>
              <w:t xml:space="preserve"> rímképlete (páros rímek) a költemény végéig egyforma felépítésűek (a-a-b-b, c-c-d-d, e-e-f-f …), előfordulnak a tiszta rímhez hasonló bravúros rímek (taní-tani) vagy bennfoglaló rímek (az ám, hazám, fura-ura), amelyek erős dallamosságot, zeneiséget kölcsönöznek a versnek.</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A </w:t>
            </w:r>
            <w:r w:rsidRPr="00987FE3">
              <w:rPr>
                <w:rFonts w:ascii="Times New Roman" w:eastAsia="Times New Roman" w:hAnsi="Times New Roman" w:cs="Times New Roman"/>
                <w:i/>
                <w:iCs/>
                <w:sz w:val="24"/>
                <w:szCs w:val="24"/>
                <w:lang w:eastAsia="hu-HU"/>
              </w:rPr>
              <w:t>Porhó</w:t>
            </w:r>
            <w:r w:rsidRPr="00987FE3">
              <w:rPr>
                <w:rFonts w:ascii="Times New Roman" w:eastAsia="Times New Roman" w:hAnsi="Times New Roman" w:cs="Times New Roman"/>
                <w:sz w:val="24"/>
                <w:szCs w:val="24"/>
                <w:lang w:eastAsia="hu-HU"/>
              </w:rPr>
              <w:t xml:space="preserve"> részben követi ezt a rímelést (bennfoglaló rímek: e lét-felét), azonban újítása a szándékos nem-rímekben fedezhető fel, melyek egy pillanatra megtörik a vers folyamatosságát (szívek-szavak, telén-talán, ittlétemet-átlátom ott).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i/>
                <w:iCs/>
                <w:sz w:val="24"/>
                <w:szCs w:val="24"/>
                <w:lang w:eastAsia="hu-HU"/>
              </w:rPr>
              <w:t>Születésnapomra</w:t>
            </w:r>
            <w:r w:rsidRPr="00987FE3">
              <w:rPr>
                <w:rFonts w:ascii="Times New Roman" w:eastAsia="Times New Roman" w:hAnsi="Times New Roman" w:cs="Times New Roman"/>
                <w:sz w:val="24"/>
                <w:szCs w:val="24"/>
                <w:lang w:eastAsia="hu-HU"/>
              </w:rPr>
              <w:t>: múlt számbavétele – karrier útja, akadályok, jövőbeli cél, az egész nép erkölcsi tanítása, fiatal és harcos lendület, határozottság</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i/>
                <w:iCs/>
                <w:sz w:val="24"/>
                <w:szCs w:val="24"/>
                <w:lang w:eastAsia="hu-HU"/>
              </w:rPr>
              <w:t>Porhó</w:t>
            </w:r>
            <w:r w:rsidRPr="00987FE3">
              <w:rPr>
                <w:rFonts w:ascii="Times New Roman" w:eastAsia="Times New Roman" w:hAnsi="Times New Roman" w:cs="Times New Roman"/>
                <w:sz w:val="24"/>
                <w:szCs w:val="24"/>
                <w:lang w:eastAsia="hu-HU"/>
              </w:rPr>
              <w:t xml:space="preserve">: test múlása, nyomtalan elmúlás félelme, értelemkeresés az életben – átlátni a múltat és a jövőt, bizonytalanság, kétség, </w:t>
            </w:r>
            <w:r w:rsidRPr="00987FE3">
              <w:rPr>
                <w:rFonts w:ascii="Times New Roman" w:eastAsia="Times New Roman" w:hAnsi="Times New Roman" w:cs="Times New Roman"/>
                <w:b/>
                <w:bCs/>
                <w:sz w:val="24"/>
                <w:szCs w:val="24"/>
                <w:lang w:eastAsia="hu-HU"/>
              </w:rPr>
              <w:t>az egyéni élettörténet átláthatatlansága</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i/>
                <w:iCs/>
                <w:sz w:val="24"/>
                <w:szCs w:val="24"/>
                <w:lang w:eastAsia="hu-HU"/>
              </w:rPr>
              <w:t>Metszet</w:t>
            </w:r>
            <w:r w:rsidRPr="00987FE3">
              <w:rPr>
                <w:rFonts w:ascii="Times New Roman" w:eastAsia="Times New Roman" w:hAnsi="Times New Roman" w:cs="Times New Roman"/>
                <w:sz w:val="24"/>
                <w:szCs w:val="24"/>
                <w:lang w:eastAsia="hu-HU"/>
              </w:rPr>
              <w:t>: 33. évbe lépés – krisztusi kor, érettség, létösszegzés, valaminek az én felől való számbavétele</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Az idő két különböző megközelítését mutatják a versek. A József Attila-</w:t>
            </w:r>
            <w:r w:rsidRPr="00987FE3">
              <w:rPr>
                <w:rFonts w:ascii="Times New Roman" w:eastAsia="Times New Roman" w:hAnsi="Times New Roman" w:cs="Times New Roman"/>
                <w:sz w:val="24"/>
                <w:szCs w:val="24"/>
                <w:lang w:eastAsia="hu-HU"/>
              </w:rPr>
              <w:lastRenderedPageBreak/>
              <w:t>költemény az egyéni múltra koncentrál, és annak fontos pontjait emeli ki, egy reményteli jövő sejtetésével, amely az egész közösségre, népre hatással lehet.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Míg a Tóth Krisztina-vers a szubjektív sorsnál marad, ami ettől még jelentheti a minden egyes ember személyes létét is. Ezen keresztül fogalmazza meg az idő múlását, amelynek jelei a testen látszanak. Az egyén bizonytalan afelől, hogy hagy-e maradandó értéket maga mögött, </w:t>
            </w:r>
            <w:r w:rsidRPr="00987FE3">
              <w:rPr>
                <w:rFonts w:ascii="Times New Roman" w:eastAsia="Times New Roman" w:hAnsi="Times New Roman" w:cs="Times New Roman"/>
                <w:b/>
                <w:bCs/>
                <w:sz w:val="24"/>
                <w:szCs w:val="24"/>
                <w:lang w:eastAsia="hu-HU"/>
              </w:rPr>
              <w:t>illetve képes-e átlátni, megérteni a világban a helyét valaha</w:t>
            </w:r>
            <w:r w:rsidRPr="00987FE3">
              <w:rPr>
                <w:rFonts w:ascii="Times New Roman" w:eastAsia="Times New Roman" w:hAnsi="Times New Roman" w:cs="Times New Roman"/>
                <w:sz w:val="24"/>
                <w:szCs w:val="24"/>
                <w:lang w:eastAsia="hu-HU"/>
              </w:rPr>
              <w:t>. A porhó mint megtalált motívum is ezt a nyomtalanságot, visszakereshetetlenséget erősíti.</w:t>
            </w:r>
          </w:p>
        </w:tc>
      </w:tr>
      <w:tr w:rsidR="00987FE3" w:rsidRPr="00987FE3" w:rsidTr="00987FE3">
        <w:trPr>
          <w:jc w:val="center"/>
        </w:trPr>
        <w:tc>
          <w:tcPr>
            <w:tcW w:w="828" w:type="dxa"/>
            <w:tcBorders>
              <w:top w:val="single" w:sz="4" w:space="0" w:color="auto"/>
              <w:left w:val="single" w:sz="4" w:space="0" w:color="auto"/>
              <w:bottom w:val="single" w:sz="4" w:space="0" w:color="auto"/>
              <w:right w:val="single" w:sz="4" w:space="0" w:color="auto"/>
            </w:tcBorders>
            <w:shd w:val="clear" w:color="auto" w:fill="CC66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lastRenderedPageBreak/>
              <w:t>6.</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Szorgalmi feladat, otthoni és könyvtári felkészüléssel. Ha előadást készít a tanuló, akkor kérhetünk tőle projektoros diavetítést előadásának alátámasztásához.</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tc>
      </w:tr>
      <w:tr w:rsidR="00987FE3" w:rsidRPr="00987FE3" w:rsidTr="00987FE3">
        <w:trPr>
          <w:jc w:val="center"/>
        </w:trPr>
        <w:tc>
          <w:tcPr>
            <w:tcW w:w="828" w:type="dxa"/>
            <w:tcBorders>
              <w:top w:val="single" w:sz="4" w:space="0" w:color="auto"/>
              <w:left w:val="single" w:sz="4" w:space="0" w:color="auto"/>
              <w:bottom w:val="single" w:sz="4" w:space="0" w:color="auto"/>
              <w:right w:val="single" w:sz="4" w:space="0" w:color="auto"/>
            </w:tcBorders>
            <w:shd w:val="clear" w:color="auto" w:fill="CC66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7.</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feladat komplex képességeket kíván az eddigi ismeretek felhasználására épülve. A szövegalkotás gondos előkészítése, a téma átgondolása és rendszerezése kulcs a logikus szöveg megírásában. A tanuló ehhez grafikai szervezőket - gondokodástérképet, fürtábrát – használhat, illetve konzultálhat a padtársával.</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Fontos, hogy a szöveg az órán születik meg, a tanár által adott idő alatt, így az előkészített szövegre, csak az írásra koncentrálva.</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feladat végén beszélgessünk konkrét szövegekről, ahol tanuló és tanár egyaránt tehet kritikát, javítást. Majd hagyjunk időt újabb egyéni munkára, ahol saját szövegén mindenki dolgozhat a megbeszélt hibák alapján.</w:t>
            </w:r>
          </w:p>
        </w:tc>
        <w:tc>
          <w:tcPr>
            <w:tcW w:w="4192" w:type="dxa"/>
            <w:tcBorders>
              <w:top w:val="single" w:sz="4" w:space="0" w:color="auto"/>
              <w:left w:val="single" w:sz="4" w:space="0" w:color="auto"/>
              <w:bottom w:val="single" w:sz="4" w:space="0" w:color="auto"/>
              <w:right w:val="single" w:sz="4" w:space="0" w:color="auto"/>
            </w:tcBorders>
            <w:shd w:val="clear" w:color="auto" w:fill="CC66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Az eddigi feladatok több szempontot és támaszt jelentenek a vers elemzéséhez, így a formai-ritmikai jellemzők önmagában is érdekesek lehetnek, hiszen prózavers-szerűen íródik a költemény, mégis sajátos ritmikával.</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A hagyománnyal való játéknak fontos funkciója van ismét, a </w:t>
            </w:r>
            <w:r w:rsidRPr="00987FE3">
              <w:rPr>
                <w:rFonts w:ascii="Times New Roman" w:eastAsia="Times New Roman" w:hAnsi="Times New Roman" w:cs="Times New Roman"/>
                <w:i/>
                <w:iCs/>
                <w:sz w:val="24"/>
                <w:szCs w:val="24"/>
                <w:lang w:eastAsia="hu-HU"/>
              </w:rPr>
              <w:t>Halotti beszéd és könyörgés</w:t>
            </w:r>
            <w:r w:rsidRPr="00987FE3">
              <w:rPr>
                <w:rFonts w:ascii="Times New Roman" w:eastAsia="Times New Roman" w:hAnsi="Times New Roman" w:cs="Times New Roman"/>
                <w:sz w:val="24"/>
                <w:szCs w:val="24"/>
                <w:lang w:eastAsia="hu-HU"/>
              </w:rPr>
              <w:t xml:space="preserve"> nyelvemlékünkre történik többszöri utalás, ami itt is némi létösszegző szándékkal kapcsolódik a mondanivalóhoz.</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tanuló szabadon választ témát, így nincs az a kényszer, hogy elemzése minden szempontra kiterjedő legyen, ugyanakkor elvárható, hogy választását logikusan, érhetően fejtse ki.</w:t>
            </w:r>
          </w:p>
        </w:tc>
      </w:tr>
      <w:tr w:rsidR="00987FE3" w:rsidRPr="00987FE3" w:rsidTr="00987FE3">
        <w:trPr>
          <w:jc w:val="center"/>
        </w:trPr>
        <w:tc>
          <w:tcPr>
            <w:tcW w:w="9212" w:type="dxa"/>
            <w:gridSpan w:val="3"/>
            <w:tcBorders>
              <w:top w:val="single" w:sz="4" w:space="0" w:color="auto"/>
              <w:left w:val="single" w:sz="4" w:space="0" w:color="auto"/>
              <w:bottom w:val="single" w:sz="4" w:space="0" w:color="auto"/>
              <w:right w:val="single" w:sz="4" w:space="0" w:color="auto"/>
            </w:tcBorders>
            <w:shd w:val="clear" w:color="auto" w:fill="CC9900"/>
            <w:hideMark/>
          </w:tcPr>
          <w:p w:rsidR="00987FE3" w:rsidRPr="00987FE3" w:rsidRDefault="00987FE3" w:rsidP="00987FE3">
            <w:pPr>
              <w:spacing w:before="100" w:beforeAutospacing="1" w:after="100" w:afterAutospacing="1"/>
              <w:jc w:val="center"/>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Reflektálás</w:t>
            </w:r>
          </w:p>
        </w:tc>
      </w:tr>
      <w:tr w:rsidR="00987FE3" w:rsidRPr="00987FE3" w:rsidTr="00987FE3">
        <w:trPr>
          <w:jc w:val="center"/>
        </w:trPr>
        <w:tc>
          <w:tcPr>
            <w:tcW w:w="828" w:type="dxa"/>
            <w:tcBorders>
              <w:top w:val="single" w:sz="4" w:space="0" w:color="auto"/>
              <w:left w:val="single" w:sz="4" w:space="0" w:color="auto"/>
              <w:bottom w:val="single" w:sz="4" w:space="0" w:color="auto"/>
              <w:right w:val="single" w:sz="4" w:space="0" w:color="auto"/>
            </w:tcBorders>
            <w:shd w:val="clear" w:color="auto" w:fill="CC99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8.</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a-f)</w:t>
            </w:r>
          </w:p>
        </w:tc>
        <w:tc>
          <w:tcPr>
            <w:tcW w:w="4192" w:type="dxa"/>
            <w:tcBorders>
              <w:top w:val="single" w:sz="4" w:space="0" w:color="auto"/>
              <w:left w:val="single" w:sz="4" w:space="0" w:color="auto"/>
              <w:bottom w:val="single" w:sz="4" w:space="0" w:color="auto"/>
              <w:right w:val="single" w:sz="4" w:space="0" w:color="auto"/>
            </w:tcBorders>
            <w:shd w:val="clear" w:color="auto" w:fill="CC99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A feladatban szabadon megfogalmazhatja minden tanuló </w:t>
            </w:r>
            <w:r w:rsidRPr="00987FE3">
              <w:rPr>
                <w:rFonts w:ascii="Times New Roman" w:eastAsia="Times New Roman" w:hAnsi="Times New Roman" w:cs="Times New Roman"/>
                <w:b/>
                <w:bCs/>
                <w:sz w:val="24"/>
                <w:szCs w:val="24"/>
                <w:lang w:eastAsia="hu-HU"/>
              </w:rPr>
              <w:t>röviden, lényegre törően</w:t>
            </w:r>
            <w:r w:rsidRPr="00987FE3">
              <w:rPr>
                <w:rFonts w:ascii="Times New Roman" w:eastAsia="Times New Roman" w:hAnsi="Times New Roman" w:cs="Times New Roman"/>
                <w:sz w:val="24"/>
                <w:szCs w:val="24"/>
                <w:lang w:eastAsia="hu-HU"/>
              </w:rPr>
              <w:t xml:space="preserve"> a véleményét írásban, amelyből aztán szabad, szóbeli vita alakulhat ki a padtársak, illetve csoportok között.</w:t>
            </w:r>
          </w:p>
        </w:tc>
        <w:tc>
          <w:tcPr>
            <w:tcW w:w="4192" w:type="dxa"/>
            <w:tcBorders>
              <w:top w:val="single" w:sz="4" w:space="0" w:color="auto"/>
              <w:left w:val="single" w:sz="4" w:space="0" w:color="auto"/>
              <w:bottom w:val="single" w:sz="4" w:space="0" w:color="auto"/>
              <w:right w:val="single" w:sz="4" w:space="0" w:color="auto"/>
            </w:tcBorders>
            <w:shd w:val="clear" w:color="auto" w:fill="CC99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A vitás mondatkezdeményeket és válaszokat a tanár kiemelheti, és osztályszinten megvitathatják. Akár vitacsoportokat alakíthatunk, és országgyűlési felszólaláshoz hasonlóan érvekkel, ellenérvekkel bizonyíthatják a </w:t>
            </w:r>
            <w:r w:rsidRPr="00987FE3">
              <w:rPr>
                <w:rFonts w:ascii="Times New Roman" w:eastAsia="Times New Roman" w:hAnsi="Times New Roman" w:cs="Times New Roman"/>
                <w:sz w:val="24"/>
                <w:szCs w:val="24"/>
                <w:lang w:eastAsia="hu-HU"/>
              </w:rPr>
              <w:lastRenderedPageBreak/>
              <w:t>felek álláspontjukat. Válasszunk házelnököt is!</w:t>
            </w:r>
          </w:p>
        </w:tc>
      </w:tr>
      <w:tr w:rsidR="00987FE3" w:rsidRPr="00987FE3" w:rsidTr="00987FE3">
        <w:trPr>
          <w:jc w:val="center"/>
        </w:trPr>
        <w:tc>
          <w:tcPr>
            <w:tcW w:w="828" w:type="dxa"/>
            <w:tcBorders>
              <w:top w:val="single" w:sz="4" w:space="0" w:color="auto"/>
              <w:left w:val="single" w:sz="4" w:space="0" w:color="auto"/>
              <w:bottom w:val="single" w:sz="4" w:space="0" w:color="auto"/>
              <w:right w:val="single" w:sz="4" w:space="0" w:color="auto"/>
            </w:tcBorders>
            <w:shd w:val="clear" w:color="auto" w:fill="CC99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lastRenderedPageBreak/>
              <w:t>9.</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a-b)</w:t>
            </w:r>
          </w:p>
        </w:tc>
        <w:tc>
          <w:tcPr>
            <w:tcW w:w="4192" w:type="dxa"/>
            <w:tcBorders>
              <w:top w:val="single" w:sz="4" w:space="0" w:color="auto"/>
              <w:left w:val="single" w:sz="4" w:space="0" w:color="auto"/>
              <w:bottom w:val="single" w:sz="4" w:space="0" w:color="auto"/>
              <w:right w:val="single" w:sz="4" w:space="0" w:color="auto"/>
            </w:tcBorders>
            <w:shd w:val="clear" w:color="auto" w:fill="CC99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Elsősorban egyéni feladat, hiszen az ’írás saját magam’ számára módszert alkalmazzuk, de a vállalkozókedvűek fel is olvashatják a leírtakat.</w:t>
            </w:r>
          </w:p>
        </w:tc>
        <w:tc>
          <w:tcPr>
            <w:tcW w:w="4192" w:type="dxa"/>
            <w:tcBorders>
              <w:top w:val="single" w:sz="4" w:space="0" w:color="auto"/>
              <w:left w:val="single" w:sz="4" w:space="0" w:color="auto"/>
              <w:bottom w:val="single" w:sz="4" w:space="0" w:color="auto"/>
              <w:right w:val="single" w:sz="4" w:space="0" w:color="auto"/>
            </w:tcBorders>
            <w:shd w:val="clear" w:color="auto" w:fill="CC9900"/>
            <w:hideMark/>
          </w:tcPr>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tc>
      </w:tr>
    </w:tbl>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xml:space="preserve">Eszközigény: </w:t>
      </w:r>
      <w:r w:rsidRPr="00987FE3">
        <w:rPr>
          <w:rFonts w:ascii="Times New Roman" w:eastAsia="Times New Roman" w:hAnsi="Times New Roman" w:cs="Times New Roman"/>
          <w:sz w:val="24"/>
          <w:szCs w:val="24"/>
          <w:lang w:eastAsia="hu-HU"/>
        </w:rPr>
        <w:t>feladatsor és a szövegek nyomtatott/fénymásolt formában, csomagolópapír és filcek a tanulói ábrák/projektmunkák elkészítéséhez, gyurmaragasztó, esetleg projektor/digitális tábla.</w:t>
      </w:r>
    </w:p>
    <w:p w:rsidR="00987FE3" w:rsidRPr="00987FE3" w:rsidRDefault="00987FE3" w:rsidP="00987FE3">
      <w:pPr>
        <w:spacing w:before="100" w:beforeAutospacing="1" w:after="100" w:afterAutospacing="1"/>
        <w:jc w:val="center"/>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br/>
      </w:r>
      <w:r>
        <w:rPr>
          <w:rFonts w:ascii="Times New Roman" w:eastAsia="Times New Roman" w:hAnsi="Times New Roman" w:cs="Times New Roman"/>
          <w:noProof/>
          <w:sz w:val="24"/>
          <w:szCs w:val="24"/>
          <w:lang w:eastAsia="hu-HU"/>
        </w:rPr>
        <w:drawing>
          <wp:inline distT="0" distB="0" distL="0" distR="0">
            <wp:extent cx="3981450" cy="3352800"/>
            <wp:effectExtent l="19050" t="0" r="0" b="0"/>
            <wp:docPr id="1107" name="Kép 1107" descr="http://www.arkadia.pte.hu/fajlok/iko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http://www.arkadia.pte.hu/fajlok/ikonok.PNG"/>
                    <pic:cNvPicPr>
                      <a:picLocks noChangeAspect="1" noChangeArrowheads="1"/>
                    </pic:cNvPicPr>
                  </pic:nvPicPr>
                  <pic:blipFill>
                    <a:blip r:embed="rId5" cstate="print"/>
                    <a:srcRect/>
                    <a:stretch>
                      <a:fillRect/>
                    </a:stretch>
                  </pic:blipFill>
                  <pic:spPr bwMode="auto">
                    <a:xfrm>
                      <a:off x="0" y="0"/>
                      <a:ext cx="3981450" cy="3352800"/>
                    </a:xfrm>
                    <a:prstGeom prst="rect">
                      <a:avLst/>
                    </a:prstGeom>
                    <a:noFill/>
                    <a:ln w="9525">
                      <a:noFill/>
                      <a:miter lim="800000"/>
                      <a:headEnd/>
                      <a:tailEnd/>
                    </a:ln>
                  </pic:spPr>
                </pic:pic>
              </a:graphicData>
            </a:graphic>
          </wp:inline>
        </w:drawing>
      </w:r>
    </w:p>
    <w:p w:rsidR="00987FE3" w:rsidRPr="00987FE3" w:rsidRDefault="00987FE3" w:rsidP="00987FE3">
      <w:pPr>
        <w:spacing w:before="100" w:beforeAutospacing="1" w:after="100" w:afterAutospacing="1"/>
        <w:ind w:firstLine="708"/>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Felhasznált irodalom:</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mallCaps/>
          <w:sz w:val="24"/>
          <w:szCs w:val="24"/>
          <w:lang w:eastAsia="hu-HU"/>
        </w:rPr>
        <w:t>Bárdossy</w:t>
      </w:r>
      <w:r w:rsidRPr="00987FE3">
        <w:rPr>
          <w:rFonts w:ascii="Times New Roman" w:eastAsia="Times New Roman" w:hAnsi="Times New Roman" w:cs="Times New Roman"/>
          <w:sz w:val="24"/>
          <w:szCs w:val="24"/>
          <w:lang w:eastAsia="hu-HU"/>
        </w:rPr>
        <w:t xml:space="preserve"> Ildikó – </w:t>
      </w:r>
      <w:r w:rsidRPr="00987FE3">
        <w:rPr>
          <w:rFonts w:ascii="Times New Roman" w:eastAsia="Times New Roman" w:hAnsi="Times New Roman" w:cs="Times New Roman"/>
          <w:smallCaps/>
          <w:sz w:val="24"/>
          <w:szCs w:val="24"/>
          <w:lang w:eastAsia="hu-HU"/>
        </w:rPr>
        <w:t>Dudás</w:t>
      </w:r>
      <w:r w:rsidRPr="00987FE3">
        <w:rPr>
          <w:rFonts w:ascii="Times New Roman" w:eastAsia="Times New Roman" w:hAnsi="Times New Roman" w:cs="Times New Roman"/>
          <w:sz w:val="24"/>
          <w:szCs w:val="24"/>
          <w:lang w:eastAsia="hu-HU"/>
        </w:rPr>
        <w:t xml:space="preserve"> Margit – </w:t>
      </w:r>
      <w:r w:rsidRPr="00987FE3">
        <w:rPr>
          <w:rFonts w:ascii="Times New Roman" w:eastAsia="Times New Roman" w:hAnsi="Times New Roman" w:cs="Times New Roman"/>
          <w:smallCaps/>
          <w:sz w:val="24"/>
          <w:szCs w:val="24"/>
          <w:lang w:eastAsia="hu-HU"/>
        </w:rPr>
        <w:t>Pethőné</w:t>
      </w:r>
      <w:r w:rsidRPr="00987FE3">
        <w:rPr>
          <w:rFonts w:ascii="Times New Roman" w:eastAsia="Times New Roman" w:hAnsi="Times New Roman" w:cs="Times New Roman"/>
          <w:sz w:val="24"/>
          <w:szCs w:val="24"/>
          <w:lang w:eastAsia="hu-HU"/>
        </w:rPr>
        <w:t xml:space="preserve"> </w:t>
      </w:r>
      <w:r w:rsidRPr="00987FE3">
        <w:rPr>
          <w:rFonts w:ascii="Times New Roman" w:eastAsia="Times New Roman" w:hAnsi="Times New Roman" w:cs="Times New Roman"/>
          <w:smallCaps/>
          <w:sz w:val="24"/>
          <w:szCs w:val="24"/>
          <w:lang w:eastAsia="hu-HU"/>
        </w:rPr>
        <w:t>Nagy</w:t>
      </w:r>
      <w:r w:rsidRPr="00987FE3">
        <w:rPr>
          <w:rFonts w:ascii="Times New Roman" w:eastAsia="Times New Roman" w:hAnsi="Times New Roman" w:cs="Times New Roman"/>
          <w:sz w:val="24"/>
          <w:szCs w:val="24"/>
          <w:lang w:eastAsia="hu-HU"/>
        </w:rPr>
        <w:t xml:space="preserve"> Csilla – </w:t>
      </w:r>
      <w:r w:rsidRPr="00987FE3">
        <w:rPr>
          <w:rFonts w:ascii="Times New Roman" w:eastAsia="Times New Roman" w:hAnsi="Times New Roman" w:cs="Times New Roman"/>
          <w:smallCaps/>
          <w:sz w:val="24"/>
          <w:szCs w:val="24"/>
          <w:lang w:eastAsia="hu-HU"/>
        </w:rPr>
        <w:t>Priskinné</w:t>
      </w:r>
      <w:r w:rsidRPr="00987FE3">
        <w:rPr>
          <w:rFonts w:ascii="Times New Roman" w:eastAsia="Times New Roman" w:hAnsi="Times New Roman" w:cs="Times New Roman"/>
          <w:sz w:val="24"/>
          <w:szCs w:val="24"/>
          <w:lang w:eastAsia="hu-HU"/>
        </w:rPr>
        <w:t xml:space="preserve"> </w:t>
      </w:r>
      <w:r w:rsidRPr="00987FE3">
        <w:rPr>
          <w:rFonts w:ascii="Times New Roman" w:eastAsia="Times New Roman" w:hAnsi="Times New Roman" w:cs="Times New Roman"/>
          <w:smallCaps/>
          <w:sz w:val="24"/>
          <w:szCs w:val="24"/>
          <w:lang w:eastAsia="hu-HU"/>
        </w:rPr>
        <w:t>Rizner</w:t>
      </w:r>
      <w:r w:rsidRPr="00987FE3">
        <w:rPr>
          <w:rFonts w:ascii="Times New Roman" w:eastAsia="Times New Roman" w:hAnsi="Times New Roman" w:cs="Times New Roman"/>
          <w:sz w:val="24"/>
          <w:szCs w:val="24"/>
          <w:lang w:eastAsia="hu-HU"/>
        </w:rPr>
        <w:t xml:space="preserve"> Erika: </w:t>
      </w:r>
      <w:r w:rsidRPr="00987FE3">
        <w:rPr>
          <w:rFonts w:ascii="Times New Roman" w:eastAsia="Times New Roman" w:hAnsi="Times New Roman" w:cs="Times New Roman"/>
          <w:i/>
          <w:iCs/>
          <w:sz w:val="24"/>
          <w:szCs w:val="24"/>
          <w:lang w:eastAsia="hu-HU"/>
        </w:rPr>
        <w:t>Kooperatív pedagógiai stratégiák az iskolában IV.</w:t>
      </w:r>
      <w:r w:rsidRPr="00987FE3">
        <w:rPr>
          <w:rFonts w:ascii="Times New Roman" w:eastAsia="Times New Roman" w:hAnsi="Times New Roman" w:cs="Times New Roman"/>
          <w:sz w:val="24"/>
          <w:szCs w:val="24"/>
          <w:lang w:eastAsia="hu-HU"/>
        </w:rPr>
        <w:t>, Pécsi Tudományegyetem BTK Tanárképző Intézet, Pécs, 2003.</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mallCaps/>
          <w:sz w:val="24"/>
          <w:szCs w:val="24"/>
          <w:lang w:eastAsia="hu-HU"/>
        </w:rPr>
        <w:t>Bárdossy</w:t>
      </w:r>
      <w:r w:rsidRPr="00987FE3">
        <w:rPr>
          <w:rFonts w:ascii="Times New Roman" w:eastAsia="Times New Roman" w:hAnsi="Times New Roman" w:cs="Times New Roman"/>
          <w:sz w:val="24"/>
          <w:szCs w:val="24"/>
          <w:lang w:eastAsia="hu-HU"/>
        </w:rPr>
        <w:t xml:space="preserve"> Ildikó – </w:t>
      </w:r>
      <w:r w:rsidRPr="00987FE3">
        <w:rPr>
          <w:rFonts w:ascii="Times New Roman" w:eastAsia="Times New Roman" w:hAnsi="Times New Roman" w:cs="Times New Roman"/>
          <w:smallCaps/>
          <w:sz w:val="24"/>
          <w:szCs w:val="24"/>
          <w:lang w:eastAsia="hu-HU"/>
        </w:rPr>
        <w:t>Dudás</w:t>
      </w:r>
      <w:r w:rsidRPr="00987FE3">
        <w:rPr>
          <w:rFonts w:ascii="Times New Roman" w:eastAsia="Times New Roman" w:hAnsi="Times New Roman" w:cs="Times New Roman"/>
          <w:sz w:val="24"/>
          <w:szCs w:val="24"/>
          <w:lang w:eastAsia="hu-HU"/>
        </w:rPr>
        <w:t xml:space="preserve"> Margit – </w:t>
      </w:r>
      <w:r w:rsidRPr="00987FE3">
        <w:rPr>
          <w:rFonts w:ascii="Times New Roman" w:eastAsia="Times New Roman" w:hAnsi="Times New Roman" w:cs="Times New Roman"/>
          <w:smallCaps/>
          <w:sz w:val="24"/>
          <w:szCs w:val="24"/>
          <w:lang w:eastAsia="hu-HU"/>
        </w:rPr>
        <w:t>Pethőné</w:t>
      </w:r>
      <w:r w:rsidRPr="00987FE3">
        <w:rPr>
          <w:rFonts w:ascii="Times New Roman" w:eastAsia="Times New Roman" w:hAnsi="Times New Roman" w:cs="Times New Roman"/>
          <w:sz w:val="24"/>
          <w:szCs w:val="24"/>
          <w:lang w:eastAsia="hu-HU"/>
        </w:rPr>
        <w:t xml:space="preserve"> </w:t>
      </w:r>
      <w:r w:rsidRPr="00987FE3">
        <w:rPr>
          <w:rFonts w:ascii="Times New Roman" w:eastAsia="Times New Roman" w:hAnsi="Times New Roman" w:cs="Times New Roman"/>
          <w:smallCaps/>
          <w:sz w:val="24"/>
          <w:szCs w:val="24"/>
          <w:lang w:eastAsia="hu-HU"/>
        </w:rPr>
        <w:t>Nagy</w:t>
      </w:r>
      <w:r w:rsidRPr="00987FE3">
        <w:rPr>
          <w:rFonts w:ascii="Times New Roman" w:eastAsia="Times New Roman" w:hAnsi="Times New Roman" w:cs="Times New Roman"/>
          <w:sz w:val="24"/>
          <w:szCs w:val="24"/>
          <w:lang w:eastAsia="hu-HU"/>
        </w:rPr>
        <w:t xml:space="preserve"> Csilla – </w:t>
      </w:r>
      <w:r w:rsidRPr="00987FE3">
        <w:rPr>
          <w:rFonts w:ascii="Times New Roman" w:eastAsia="Times New Roman" w:hAnsi="Times New Roman" w:cs="Times New Roman"/>
          <w:smallCaps/>
          <w:sz w:val="24"/>
          <w:szCs w:val="24"/>
          <w:lang w:eastAsia="hu-HU"/>
        </w:rPr>
        <w:t>Priskinné</w:t>
      </w:r>
      <w:r w:rsidRPr="00987FE3">
        <w:rPr>
          <w:rFonts w:ascii="Times New Roman" w:eastAsia="Times New Roman" w:hAnsi="Times New Roman" w:cs="Times New Roman"/>
          <w:sz w:val="24"/>
          <w:szCs w:val="24"/>
          <w:lang w:eastAsia="hu-HU"/>
        </w:rPr>
        <w:t xml:space="preserve"> </w:t>
      </w:r>
      <w:r w:rsidRPr="00987FE3">
        <w:rPr>
          <w:rFonts w:ascii="Times New Roman" w:eastAsia="Times New Roman" w:hAnsi="Times New Roman" w:cs="Times New Roman"/>
          <w:smallCaps/>
          <w:sz w:val="24"/>
          <w:szCs w:val="24"/>
          <w:lang w:eastAsia="hu-HU"/>
        </w:rPr>
        <w:t>Rizner</w:t>
      </w:r>
      <w:r w:rsidRPr="00987FE3">
        <w:rPr>
          <w:rFonts w:ascii="Times New Roman" w:eastAsia="Times New Roman" w:hAnsi="Times New Roman" w:cs="Times New Roman"/>
          <w:sz w:val="24"/>
          <w:szCs w:val="24"/>
          <w:lang w:eastAsia="hu-HU"/>
        </w:rPr>
        <w:t xml:space="preserve"> Erika: </w:t>
      </w:r>
      <w:r w:rsidRPr="00987FE3">
        <w:rPr>
          <w:rFonts w:ascii="Times New Roman" w:eastAsia="Times New Roman" w:hAnsi="Times New Roman" w:cs="Times New Roman"/>
          <w:i/>
          <w:iCs/>
          <w:sz w:val="24"/>
          <w:szCs w:val="24"/>
          <w:lang w:eastAsia="hu-HU"/>
        </w:rPr>
        <w:t>A kritikai gondolkodás fejlesztése. Az interaktív és reflektív tanulás lehetőségei</w:t>
      </w:r>
      <w:r w:rsidRPr="00987FE3">
        <w:rPr>
          <w:rFonts w:ascii="Times New Roman" w:eastAsia="Times New Roman" w:hAnsi="Times New Roman" w:cs="Times New Roman"/>
          <w:sz w:val="24"/>
          <w:szCs w:val="24"/>
          <w:lang w:eastAsia="hu-HU"/>
        </w:rPr>
        <w:t>, Pécsi Tudományegyetem, Pécs-Budapest, 2002.</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mallCaps/>
          <w:sz w:val="24"/>
          <w:szCs w:val="24"/>
          <w:lang w:eastAsia="hu-HU"/>
        </w:rPr>
        <w:t>Bókay</w:t>
      </w:r>
      <w:r w:rsidRPr="00987FE3">
        <w:rPr>
          <w:rFonts w:ascii="Times New Roman" w:eastAsia="Times New Roman" w:hAnsi="Times New Roman" w:cs="Times New Roman"/>
          <w:sz w:val="24"/>
          <w:szCs w:val="24"/>
          <w:lang w:eastAsia="hu-HU"/>
        </w:rPr>
        <w:t xml:space="preserve"> Antal: Az irodalomtanítás irodalomtudományi modelljei, In: </w:t>
      </w:r>
      <w:r w:rsidRPr="00987FE3">
        <w:rPr>
          <w:rFonts w:ascii="Times New Roman" w:eastAsia="Times New Roman" w:hAnsi="Times New Roman" w:cs="Times New Roman"/>
          <w:i/>
          <w:iCs/>
          <w:sz w:val="24"/>
          <w:szCs w:val="24"/>
          <w:lang w:eastAsia="hu-HU"/>
        </w:rPr>
        <w:t>Irodalomtanítás az ezredfordulón</w:t>
      </w:r>
      <w:r w:rsidRPr="00987FE3">
        <w:rPr>
          <w:rFonts w:ascii="Times New Roman" w:eastAsia="Times New Roman" w:hAnsi="Times New Roman" w:cs="Times New Roman"/>
          <w:sz w:val="24"/>
          <w:szCs w:val="24"/>
          <w:lang w:eastAsia="hu-HU"/>
        </w:rPr>
        <w:t xml:space="preserve">, főszerk. </w:t>
      </w:r>
      <w:r w:rsidRPr="00987FE3">
        <w:rPr>
          <w:rFonts w:ascii="Times New Roman" w:eastAsia="Times New Roman" w:hAnsi="Times New Roman" w:cs="Times New Roman"/>
          <w:smallCaps/>
          <w:sz w:val="24"/>
          <w:szCs w:val="24"/>
          <w:lang w:eastAsia="hu-HU"/>
        </w:rPr>
        <w:t>Sipos</w:t>
      </w:r>
      <w:r w:rsidRPr="00987FE3">
        <w:rPr>
          <w:rFonts w:ascii="Times New Roman" w:eastAsia="Times New Roman" w:hAnsi="Times New Roman" w:cs="Times New Roman"/>
          <w:sz w:val="24"/>
          <w:szCs w:val="24"/>
          <w:lang w:eastAsia="hu-HU"/>
        </w:rPr>
        <w:t xml:space="preserve"> Lajos, Pauz-Westermann Könyvkiadó, 1998, 73-104.p.</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mallCaps/>
          <w:sz w:val="24"/>
          <w:szCs w:val="24"/>
          <w:lang w:eastAsia="hu-HU"/>
        </w:rPr>
        <w:lastRenderedPageBreak/>
        <w:t>Fenyő</w:t>
      </w:r>
      <w:r w:rsidRPr="00987FE3">
        <w:rPr>
          <w:rFonts w:ascii="Times New Roman" w:eastAsia="Times New Roman" w:hAnsi="Times New Roman" w:cs="Times New Roman"/>
          <w:sz w:val="24"/>
          <w:szCs w:val="24"/>
          <w:lang w:eastAsia="hu-HU"/>
        </w:rPr>
        <w:t xml:space="preserve"> D. György (szerk.):</w:t>
      </w:r>
      <w:r w:rsidRPr="00987FE3">
        <w:rPr>
          <w:rFonts w:ascii="Times New Roman" w:eastAsia="Times New Roman" w:hAnsi="Times New Roman" w:cs="Times New Roman"/>
          <w:i/>
          <w:iCs/>
          <w:sz w:val="24"/>
          <w:szCs w:val="24"/>
          <w:lang w:eastAsia="hu-HU"/>
        </w:rPr>
        <w:t xml:space="preserve"> A kortárs magyar irodalom tanítása</w:t>
      </w:r>
      <w:r w:rsidRPr="00987FE3">
        <w:rPr>
          <w:rFonts w:ascii="Times New Roman" w:eastAsia="Times New Roman" w:hAnsi="Times New Roman" w:cs="Times New Roman"/>
          <w:sz w:val="24"/>
          <w:szCs w:val="24"/>
          <w:lang w:eastAsia="hu-HU"/>
        </w:rPr>
        <w:t>, Könyvtár és katedra sorozat 3. kötet, Aula Info Kiadó, 2010.</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iCs/>
          <w:smallCaps/>
          <w:sz w:val="24"/>
          <w:szCs w:val="24"/>
          <w:lang w:eastAsia="hu-HU"/>
        </w:rPr>
        <w:t>Gadamer</w:t>
      </w:r>
      <w:r w:rsidRPr="00987FE3">
        <w:rPr>
          <w:rFonts w:ascii="Times New Roman" w:eastAsia="Times New Roman" w:hAnsi="Times New Roman" w:cs="Times New Roman"/>
          <w:sz w:val="24"/>
          <w:szCs w:val="24"/>
          <w:lang w:eastAsia="hu-HU"/>
        </w:rPr>
        <w:t xml:space="preserve">, Hans-Georg: </w:t>
      </w:r>
      <w:r w:rsidRPr="00987FE3">
        <w:rPr>
          <w:rFonts w:ascii="Times New Roman" w:eastAsia="Times New Roman" w:hAnsi="Times New Roman" w:cs="Times New Roman"/>
          <w:i/>
          <w:iCs/>
          <w:sz w:val="24"/>
          <w:szCs w:val="24"/>
          <w:lang w:eastAsia="hu-HU"/>
        </w:rPr>
        <w:t>Igazság és módszer</w:t>
      </w:r>
      <w:r w:rsidRPr="00987FE3">
        <w:rPr>
          <w:rFonts w:ascii="Times New Roman" w:eastAsia="Times New Roman" w:hAnsi="Times New Roman" w:cs="Times New Roman"/>
          <w:sz w:val="24"/>
          <w:szCs w:val="24"/>
          <w:lang w:eastAsia="hu-HU"/>
        </w:rPr>
        <w:t xml:space="preserve">. </w:t>
      </w:r>
      <w:r w:rsidRPr="00987FE3">
        <w:rPr>
          <w:rFonts w:ascii="Times New Roman" w:eastAsia="Times New Roman" w:hAnsi="Times New Roman" w:cs="Times New Roman"/>
          <w:i/>
          <w:iCs/>
          <w:sz w:val="24"/>
          <w:szCs w:val="24"/>
          <w:lang w:eastAsia="hu-HU"/>
        </w:rPr>
        <w:t>Egy filozófiai hermeneutika vázlata</w:t>
      </w:r>
      <w:r w:rsidRPr="00987FE3">
        <w:rPr>
          <w:rFonts w:ascii="Times New Roman" w:eastAsia="Times New Roman" w:hAnsi="Times New Roman" w:cs="Times New Roman"/>
          <w:sz w:val="24"/>
          <w:szCs w:val="24"/>
          <w:lang w:eastAsia="hu-HU"/>
        </w:rPr>
        <w:t>. Osiris, Budapest, 2003.</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mallCaps/>
          <w:sz w:val="24"/>
          <w:szCs w:val="24"/>
          <w:lang w:eastAsia="hu-HU"/>
        </w:rPr>
        <w:t>Horváth</w:t>
      </w:r>
      <w:r w:rsidRPr="00987FE3">
        <w:rPr>
          <w:rFonts w:ascii="Times New Roman" w:eastAsia="Times New Roman" w:hAnsi="Times New Roman" w:cs="Times New Roman"/>
          <w:sz w:val="24"/>
          <w:szCs w:val="24"/>
          <w:lang w:eastAsia="hu-HU"/>
        </w:rPr>
        <w:t xml:space="preserve"> Attila: </w:t>
      </w:r>
      <w:r w:rsidRPr="00987FE3">
        <w:rPr>
          <w:rFonts w:ascii="Times New Roman" w:eastAsia="Times New Roman" w:hAnsi="Times New Roman" w:cs="Times New Roman"/>
          <w:i/>
          <w:iCs/>
          <w:sz w:val="24"/>
          <w:szCs w:val="24"/>
          <w:lang w:eastAsia="hu-HU"/>
        </w:rPr>
        <w:t>Kooperatív technikák. Hatékonyság a nevelésben</w:t>
      </w:r>
      <w:r w:rsidRPr="00987FE3">
        <w:rPr>
          <w:rFonts w:ascii="Times New Roman" w:eastAsia="Times New Roman" w:hAnsi="Times New Roman" w:cs="Times New Roman"/>
          <w:sz w:val="24"/>
          <w:szCs w:val="24"/>
          <w:lang w:eastAsia="hu-HU"/>
        </w:rPr>
        <w:t>, (Altern füzetek 7.), IF Alapítvány – OKI Iskolafejlesztő Központ, 1994.</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mallCaps/>
          <w:sz w:val="24"/>
          <w:szCs w:val="24"/>
          <w:lang w:eastAsia="hu-HU"/>
        </w:rPr>
        <w:t>Kagan</w:t>
      </w:r>
      <w:r w:rsidRPr="00987FE3">
        <w:rPr>
          <w:rFonts w:ascii="Times New Roman" w:eastAsia="Times New Roman" w:hAnsi="Times New Roman" w:cs="Times New Roman"/>
          <w:sz w:val="24"/>
          <w:szCs w:val="24"/>
          <w:lang w:eastAsia="hu-HU"/>
        </w:rPr>
        <w:t xml:space="preserve">, Spencer: </w:t>
      </w:r>
      <w:r w:rsidRPr="00987FE3">
        <w:rPr>
          <w:rFonts w:ascii="Times New Roman" w:eastAsia="Times New Roman" w:hAnsi="Times New Roman" w:cs="Times New Roman"/>
          <w:i/>
          <w:iCs/>
          <w:sz w:val="24"/>
          <w:szCs w:val="24"/>
          <w:lang w:eastAsia="hu-HU"/>
        </w:rPr>
        <w:t>Kooperatív tanulás</w:t>
      </w:r>
      <w:r w:rsidRPr="00987FE3">
        <w:rPr>
          <w:rFonts w:ascii="Times New Roman" w:eastAsia="Times New Roman" w:hAnsi="Times New Roman" w:cs="Times New Roman"/>
          <w:sz w:val="24"/>
          <w:szCs w:val="24"/>
          <w:lang w:eastAsia="hu-HU"/>
        </w:rPr>
        <w:t>, Önkonet Kft. Budapest 2001.</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mallCaps/>
          <w:sz w:val="24"/>
          <w:szCs w:val="24"/>
          <w:lang w:eastAsia="hu-HU"/>
        </w:rPr>
        <w:t>Keresztesi</w:t>
      </w:r>
      <w:r w:rsidRPr="00987FE3">
        <w:rPr>
          <w:rFonts w:ascii="Times New Roman" w:eastAsia="Times New Roman" w:hAnsi="Times New Roman" w:cs="Times New Roman"/>
          <w:sz w:val="24"/>
          <w:szCs w:val="24"/>
          <w:lang w:eastAsia="hu-HU"/>
        </w:rPr>
        <w:t xml:space="preserve"> József: Sodrásban. Tóth Krisztina: Magas labda, </w:t>
      </w:r>
      <w:r w:rsidRPr="00987FE3">
        <w:rPr>
          <w:rFonts w:ascii="Times New Roman" w:eastAsia="Times New Roman" w:hAnsi="Times New Roman" w:cs="Times New Roman"/>
          <w:i/>
          <w:iCs/>
          <w:sz w:val="24"/>
          <w:szCs w:val="24"/>
          <w:lang w:eastAsia="hu-HU"/>
        </w:rPr>
        <w:t>Magyar Narancs</w:t>
      </w:r>
      <w:r w:rsidRPr="00987FE3">
        <w:rPr>
          <w:rFonts w:ascii="Times New Roman" w:eastAsia="Times New Roman" w:hAnsi="Times New Roman" w:cs="Times New Roman"/>
          <w:sz w:val="24"/>
          <w:szCs w:val="24"/>
          <w:lang w:eastAsia="hu-HU"/>
        </w:rPr>
        <w:t xml:space="preserve">, 21. évfolyam /29. szám (2009.07.16.) </w:t>
      </w:r>
      <w:hyperlink r:id="rId6" w:history="1">
        <w:r w:rsidRPr="00987FE3">
          <w:rPr>
            <w:rFonts w:ascii="Times New Roman" w:eastAsia="Times New Roman" w:hAnsi="Times New Roman" w:cs="Times New Roman"/>
            <w:color w:val="0000FF"/>
            <w:sz w:val="24"/>
            <w:szCs w:val="24"/>
            <w:u w:val="single"/>
            <w:lang w:eastAsia="hu-HU"/>
          </w:rPr>
          <w:t>http://www.mancs.hu/index.php?gcPage=/public/hirek/hir.php&amp;id=19405</w:t>
        </w:r>
      </w:hyperlink>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mallCaps/>
          <w:sz w:val="24"/>
          <w:szCs w:val="24"/>
          <w:lang w:eastAsia="hu-HU"/>
        </w:rPr>
        <w:t>Pethőné Nagy</w:t>
      </w:r>
      <w:r w:rsidRPr="00987FE3">
        <w:rPr>
          <w:rFonts w:ascii="Times New Roman" w:eastAsia="Times New Roman" w:hAnsi="Times New Roman" w:cs="Times New Roman"/>
          <w:sz w:val="24"/>
          <w:szCs w:val="24"/>
          <w:lang w:eastAsia="hu-HU"/>
        </w:rPr>
        <w:t xml:space="preserve"> Csilla: </w:t>
      </w:r>
      <w:r w:rsidRPr="00987FE3">
        <w:rPr>
          <w:rFonts w:ascii="Times New Roman" w:eastAsia="Times New Roman" w:hAnsi="Times New Roman" w:cs="Times New Roman"/>
          <w:i/>
          <w:iCs/>
          <w:sz w:val="24"/>
          <w:szCs w:val="24"/>
          <w:lang w:eastAsia="hu-HU"/>
        </w:rPr>
        <w:t>Módszertani kézikönyv</w:t>
      </w:r>
      <w:r w:rsidRPr="00987FE3">
        <w:rPr>
          <w:rFonts w:ascii="Times New Roman" w:eastAsia="Times New Roman" w:hAnsi="Times New Roman" w:cs="Times New Roman"/>
          <w:sz w:val="24"/>
          <w:szCs w:val="24"/>
          <w:lang w:eastAsia="hu-HU"/>
        </w:rPr>
        <w:t>, Korona Kiadó, Budapest, 2007.</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mallCaps/>
          <w:sz w:val="24"/>
          <w:szCs w:val="24"/>
          <w:lang w:eastAsia="hu-HU"/>
        </w:rPr>
        <w:t xml:space="preserve">Selyem </w:t>
      </w:r>
      <w:r w:rsidRPr="00987FE3">
        <w:rPr>
          <w:rFonts w:ascii="Times New Roman" w:eastAsia="Times New Roman" w:hAnsi="Times New Roman" w:cs="Times New Roman"/>
          <w:sz w:val="24"/>
          <w:szCs w:val="24"/>
          <w:lang w:eastAsia="hu-HU"/>
        </w:rPr>
        <w:t>Zsuzsa</w:t>
      </w:r>
      <w:r w:rsidRPr="00987FE3">
        <w:rPr>
          <w:rFonts w:ascii="Times New Roman" w:eastAsia="Times New Roman" w:hAnsi="Times New Roman" w:cs="Times New Roman"/>
          <w:smallCaps/>
          <w:sz w:val="24"/>
          <w:szCs w:val="24"/>
          <w:lang w:eastAsia="hu-HU"/>
        </w:rPr>
        <w:t xml:space="preserve"> (2002): </w:t>
      </w:r>
      <w:r w:rsidRPr="00987FE3">
        <w:rPr>
          <w:rFonts w:ascii="Times New Roman" w:eastAsia="Times New Roman" w:hAnsi="Times New Roman" w:cs="Times New Roman"/>
          <w:i/>
          <w:iCs/>
          <w:sz w:val="24"/>
          <w:szCs w:val="24"/>
          <w:lang w:eastAsia="hu-HU"/>
        </w:rPr>
        <w:t>Mintha volna valaki. Tóth Krisztina Porhaváról,</w:t>
      </w:r>
      <w:r w:rsidRPr="00987FE3">
        <w:rPr>
          <w:rFonts w:ascii="Times New Roman" w:eastAsia="Times New Roman" w:hAnsi="Times New Roman" w:cs="Times New Roman"/>
          <w:sz w:val="24"/>
          <w:szCs w:val="24"/>
          <w:lang w:eastAsia="hu-HU"/>
        </w:rPr>
        <w:t xml:space="preserve"> </w:t>
      </w:r>
      <w:hyperlink r:id="rId7" w:history="1">
        <w:r w:rsidRPr="00987FE3">
          <w:rPr>
            <w:rFonts w:ascii="Times New Roman" w:eastAsia="Times New Roman" w:hAnsi="Times New Roman" w:cs="Times New Roman"/>
            <w:color w:val="0000FF"/>
            <w:sz w:val="24"/>
            <w:szCs w:val="24"/>
            <w:u w:val="single"/>
            <w:lang w:eastAsia="hu-HU"/>
          </w:rPr>
          <w:t>http://tothkrisztina.hu/Selyem.html</w:t>
        </w:r>
      </w:hyperlink>
      <w:r w:rsidRPr="00987FE3">
        <w:rPr>
          <w:rFonts w:ascii="Times New Roman" w:eastAsia="Times New Roman" w:hAnsi="Times New Roman" w:cs="Times New Roman"/>
          <w:sz w:val="24"/>
          <w:szCs w:val="24"/>
          <w:lang w:eastAsia="hu-HU"/>
        </w:rPr>
        <w:t xml:space="preserve"> , letöltés: 2010.11.12. 12:32</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mallCaps/>
          <w:sz w:val="24"/>
          <w:szCs w:val="24"/>
          <w:lang w:eastAsia="hu-HU"/>
        </w:rPr>
        <w:t>Vári</w:t>
      </w:r>
      <w:r w:rsidRPr="00987FE3">
        <w:rPr>
          <w:rFonts w:ascii="Times New Roman" w:eastAsia="Times New Roman" w:hAnsi="Times New Roman" w:cs="Times New Roman"/>
          <w:sz w:val="24"/>
          <w:szCs w:val="24"/>
          <w:lang w:eastAsia="hu-HU"/>
        </w:rPr>
        <w:t xml:space="preserve"> György: A képzelet elrontott verklijéről, </w:t>
      </w:r>
      <w:r w:rsidRPr="00987FE3">
        <w:rPr>
          <w:rFonts w:ascii="Times New Roman" w:eastAsia="Times New Roman" w:hAnsi="Times New Roman" w:cs="Times New Roman"/>
          <w:i/>
          <w:iCs/>
          <w:sz w:val="24"/>
          <w:szCs w:val="24"/>
          <w:lang w:eastAsia="hu-HU"/>
        </w:rPr>
        <w:t>Kalligram</w:t>
      </w:r>
      <w:r w:rsidRPr="00987FE3">
        <w:rPr>
          <w:rFonts w:ascii="Times New Roman" w:eastAsia="Times New Roman" w:hAnsi="Times New Roman" w:cs="Times New Roman"/>
          <w:sz w:val="24"/>
          <w:szCs w:val="24"/>
          <w:lang w:eastAsia="hu-HU"/>
        </w:rPr>
        <w:t>, 2009/október, 88-90. p.</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8"/>
          <w:szCs w:val="28"/>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8"/>
          <w:szCs w:val="28"/>
          <w:lang w:eastAsia="hu-HU"/>
        </w:rPr>
        <w:t>Modulterv – tanulói oldal</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A modul témája, célja:</w:t>
      </w:r>
    </w:p>
    <w:p w:rsidR="00987FE3" w:rsidRPr="00987FE3" w:rsidRDefault="00987FE3" w:rsidP="00987FE3">
      <w:pPr>
        <w:shd w:val="clear" w:color="auto" w:fill="FFCC99"/>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Ráhangolódás</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1. feladat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66725" cy="247650"/>
            <wp:effectExtent l="19050" t="0" r="9525" b="0"/>
            <wp:docPr id="1108" name="Kép 1108" descr="http://www.arkadia.pte.hu/fajlok/tak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http://www.arkadia.pte.hu/fajlok/tak401.PNG"/>
                    <pic:cNvPicPr>
                      <a:picLocks noChangeAspect="1" noChangeArrowheads="1"/>
                    </pic:cNvPicPr>
                  </pic:nvPicPr>
                  <pic:blipFill>
                    <a:blip r:embed="rId8" cstate="print"/>
                    <a:srcRect/>
                    <a:stretch>
                      <a:fillRect/>
                    </a:stretch>
                  </pic:blipFill>
                  <pic:spPr bwMode="auto">
                    <a:xfrm>
                      <a:off x="0" y="0"/>
                      <a:ext cx="466725" cy="247650"/>
                    </a:xfrm>
                    <a:prstGeom prst="rect">
                      <a:avLst/>
                    </a:prstGeom>
                    <a:noFill/>
                    <a:ln w="9525">
                      <a:noFill/>
                      <a:miter lim="800000"/>
                      <a:headEnd/>
                      <a:tailEnd/>
                    </a:ln>
                  </pic:spPr>
                </pic:pic>
              </a:graphicData>
            </a:graphic>
          </wp:inline>
        </w:drawing>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Írtál-e már verset? Ha igen, emlékezz vissza a versírás pillanatára, hogyan álltál neki, mire figyeltél leginkább az írás közben, illetve mennyi idő alatt született meg a végleges forma? Ha még nem próbáltad, akkor írd le, mit tartasz egy versben a legfontosabbnak, mitől vers a vers?</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2. feladat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695325" cy="247650"/>
            <wp:effectExtent l="19050" t="0" r="9525" b="0"/>
            <wp:docPr id="1109" name="Kép 1109" descr="http://www.arkadia.pte.hu/fajlok/tak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http://www.arkadia.pte.hu/fajlok/tak402.PNG"/>
                    <pic:cNvPicPr>
                      <a:picLocks noChangeAspect="1" noChangeArrowheads="1"/>
                    </pic:cNvPicPr>
                  </pic:nvPicPr>
                  <pic:blipFill>
                    <a:blip r:embed="rId9" cstate="print"/>
                    <a:srcRect/>
                    <a:stretch>
                      <a:fillRect/>
                    </a:stretch>
                  </pic:blipFill>
                  <pic:spPr bwMode="auto">
                    <a:xfrm>
                      <a:off x="0" y="0"/>
                      <a:ext cx="695325" cy="247650"/>
                    </a:xfrm>
                    <a:prstGeom prst="rect">
                      <a:avLst/>
                    </a:prstGeom>
                    <a:noFill/>
                    <a:ln w="9525">
                      <a:noFill/>
                      <a:miter lim="800000"/>
                      <a:headEnd/>
                      <a:tailEnd/>
                    </a:ln>
                  </pic:spPr>
                </pic:pic>
              </a:graphicData>
            </a:graphic>
          </wp:inline>
        </w:drawing>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lastRenderedPageBreak/>
        <w:t>a) Hogyan fogalmaznátok meg és foglalnátok össze magatok számára az alábbi idézetek állításait? Mit mondanak el Tóth Krisztina lírájáról? Oszd meg gondolataid a padtársaddal!</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b) Mi a közös a három idézetben, és ezt külön-külön milyen metaforákkal fejezik ki és hogyan?</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w:t>
      </w:r>
      <w:r w:rsidRPr="00987FE3">
        <w:rPr>
          <w:rFonts w:ascii="Times New Roman" w:eastAsia="Times New Roman" w:hAnsi="Times New Roman" w:cs="Times New Roman"/>
          <w:i/>
          <w:iCs/>
          <w:sz w:val="24"/>
          <w:szCs w:val="24"/>
          <w:lang w:eastAsia="hu-HU"/>
        </w:rPr>
        <w:t>Tóth Krisztina gyakran nyilatkozza, mikor műhelyéről beszél, arról, hogyan születnek versei, hogy ilyen dallamok járnak először a fejében. (…) Az, amikor ez a dallamra futó vakszöveg szavakat talál, amikor meglesz a zenére futó mondat, a költemény és a költészet születése a dallam szelleméből.”</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(Vári György)</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i/>
          <w:iCs/>
          <w:sz w:val="24"/>
          <w:szCs w:val="24"/>
          <w:lang w:eastAsia="hu-HU"/>
        </w:rPr>
        <w:t>„Jellemző Tóth Krisztina versépítésére, hogy a megnyíló lehetőségeket mozgásban tartva szálakként szövi össze a versben, amely így olyan fonadékká válik, amelyben egyetlen mintának sincs önmagában vett értelme, mert a minták egymásból rajzolódnak ki.”</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(Schein Gábor)</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i/>
          <w:iCs/>
          <w:sz w:val="24"/>
          <w:szCs w:val="24"/>
          <w:lang w:eastAsia="hu-HU"/>
        </w:rPr>
        <w:t> „…a szerzőnek mindig van valami előzetes elképzelése a még meg nem született szövegtest terjedelméről, hangzásáról, hangulatáról: mintha egy már eleve kész képződményt próbálna kiásni saját tudata rétege alól, és a meglévő szavak, töredékek ennek felszínre került, megtalált darabkái volnának. (…) Olyan ez, mintha a régész a felszínre került egyetlen darabka alapján próbálná elkészíteni a teljes, elképzelt edényt.”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(Tóth Krisztina)</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c) Hogyan vonatkoztathatóak a fenti idézetek és az általatok tett megállapítások a következő versrészletre?</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Kísért egy mondat, egy szavak nélküli hosszúkás öntőforma,</w:t>
      </w:r>
    </w:p>
    <w:p w:rsidR="00987FE3" w:rsidRPr="00987FE3" w:rsidRDefault="00987FE3" w:rsidP="00987FE3">
      <w:pPr>
        <w:spacing w:before="100" w:beforeAutospacing="1" w:after="100" w:afterAutospacing="1"/>
        <w:ind w:left="284"/>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jelek és csöndek negatívja, minden más mondat bele van mondva,</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mélyebbre alszom, követem tapogatva és nem hallok semmi mást,</w:t>
      </w:r>
    </w:p>
    <w:p w:rsidR="00987FE3" w:rsidRPr="00987FE3" w:rsidRDefault="00987FE3" w:rsidP="00987FE3">
      <w:pPr>
        <w:spacing w:before="100" w:beforeAutospacing="1" w:after="100" w:afterAutospacing="1"/>
        <w:ind w:left="284"/>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rövid, zubogó képletté szűri az esőt, mint Einstein a relativitást,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egy hosszú-hosszú mondat, ami egész a Teremtésig ér le,</w:t>
      </w:r>
    </w:p>
    <w:p w:rsidR="00987FE3" w:rsidRPr="00987FE3" w:rsidRDefault="00987FE3" w:rsidP="00987FE3">
      <w:pPr>
        <w:spacing w:before="100" w:beforeAutospacing="1" w:after="100" w:afterAutospacing="1"/>
        <w:ind w:left="284"/>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lastRenderedPageBreak/>
        <w:t>olyan öblös és mély, hogy a legalját nem hallom én se,</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ott van a gázóraszekrényben a titkos mondatkezdet,</w:t>
      </w:r>
    </w:p>
    <w:p w:rsidR="00987FE3" w:rsidRPr="00987FE3" w:rsidRDefault="00987FE3" w:rsidP="00987FE3">
      <w:pPr>
        <w:spacing w:before="100" w:beforeAutospacing="1" w:after="100" w:afterAutospacing="1"/>
        <w:ind w:left="284"/>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lecsukott dobozban a cérnák egyféle kódra tekerednek,</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egy mondat, amelyben látszik a szemed és ott van a fiam,</w:t>
      </w:r>
    </w:p>
    <w:p w:rsidR="00987FE3" w:rsidRPr="00987FE3" w:rsidRDefault="00987FE3" w:rsidP="00987FE3">
      <w:pPr>
        <w:spacing w:before="100" w:beforeAutospacing="1" w:after="100" w:afterAutospacing="1"/>
        <w:ind w:left="284"/>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kanyargó, hangoktól villódzó tükrű kék folyam,</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befelé húz, ragyogó vízér, barlang közepén íriszhártya,</w:t>
      </w:r>
    </w:p>
    <w:p w:rsidR="00987FE3" w:rsidRPr="00987FE3" w:rsidRDefault="00987FE3" w:rsidP="00987FE3">
      <w:pPr>
        <w:spacing w:before="100" w:beforeAutospacing="1" w:after="100" w:afterAutospacing="1"/>
        <w:ind w:left="284"/>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egy mondat, az a mondat, valaminek a kezdete vagy folytatása-</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(Tóth Krisztina: Esős nyár - részlet)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3. feladat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95300" cy="266700"/>
            <wp:effectExtent l="19050" t="0" r="0" b="0"/>
            <wp:docPr id="1110" name="Kép 1110" descr="http://www.arkadia.pte.hu/fajlok/tak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http://www.arkadia.pte.hu/fajlok/tak403.PNG"/>
                    <pic:cNvPicPr>
                      <a:picLocks noChangeAspect="1" noChangeArrowheads="1"/>
                    </pic:cNvPicPr>
                  </pic:nvPicPr>
                  <pic:blipFill>
                    <a:blip r:embed="rId10" cstate="print"/>
                    <a:srcRect/>
                    <a:stretch>
                      <a:fillRect/>
                    </a:stretch>
                  </pic:blipFill>
                  <pic:spPr bwMode="auto">
                    <a:xfrm>
                      <a:off x="0" y="0"/>
                      <a:ext cx="495300" cy="266700"/>
                    </a:xfrm>
                    <a:prstGeom prst="rect">
                      <a:avLst/>
                    </a:prstGeom>
                    <a:noFill/>
                    <a:ln w="9525">
                      <a:noFill/>
                      <a:miter lim="800000"/>
                      <a:headEnd/>
                      <a:tailEnd/>
                    </a:ln>
                  </pic:spPr>
                </pic:pic>
              </a:graphicData>
            </a:graphic>
          </wp:inline>
        </w:drawing>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a) A fenti versrészlet tapasztalataiból kiindulva, milyen jelentéseket hív elő bennetek a </w:t>
      </w:r>
      <w:r w:rsidRPr="00987FE3">
        <w:rPr>
          <w:rFonts w:ascii="Times New Roman" w:eastAsia="Times New Roman" w:hAnsi="Times New Roman" w:cs="Times New Roman"/>
          <w:b/>
          <w:bCs/>
          <w:sz w:val="24"/>
          <w:szCs w:val="24"/>
          <w:lang w:eastAsia="hu-HU"/>
        </w:rPr>
        <w:t>Hangok folyója</w:t>
      </w:r>
      <w:r w:rsidRPr="00987FE3">
        <w:rPr>
          <w:rFonts w:ascii="Times New Roman" w:eastAsia="Times New Roman" w:hAnsi="Times New Roman" w:cs="Times New Roman"/>
          <w:sz w:val="24"/>
          <w:szCs w:val="24"/>
          <w:lang w:eastAsia="hu-HU"/>
        </w:rPr>
        <w:t xml:space="preserve"> Tóth Krisztina-vers címe? Indítsatok a csoportotokban asszociációs láncot. Minek lehet még folyója, illetve mire asszociálnátok a folyóról? A mindennapi nyelvünkben mivel kapcsolatban használjuk a folyik szót?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b) Készítsetek kettéosztott naplót, hogy hol és milyen vonatkozásban találkoztatok a folyó motívumával korábban? Bal oldalon szerepeljenek a folyó motívumok, jobb oldalon értelmezésük, jelentéseik.</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hd w:val="clear" w:color="auto" w:fill="CC6600"/>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Jelentésteremtés</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4. feladat – versolvasás, -elemzés szakértői csoportokban</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009650" cy="247650"/>
            <wp:effectExtent l="19050" t="0" r="0" b="0"/>
            <wp:docPr id="1111" name="Kép 1111" descr="http://www.arkadia.pte.hu/fajlok/tak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http://www.arkadia.pte.hu/fajlok/tak404.PNG"/>
                    <pic:cNvPicPr>
                      <a:picLocks noChangeAspect="1" noChangeArrowheads="1"/>
                    </pic:cNvPicPr>
                  </pic:nvPicPr>
                  <pic:blipFill>
                    <a:blip r:embed="rId11" cstate="print"/>
                    <a:srcRect/>
                    <a:stretch>
                      <a:fillRect/>
                    </a:stretch>
                  </pic:blipFill>
                  <pic:spPr bwMode="auto">
                    <a:xfrm>
                      <a:off x="0" y="0"/>
                      <a:ext cx="1009650" cy="247650"/>
                    </a:xfrm>
                    <a:prstGeom prst="rect">
                      <a:avLst/>
                    </a:prstGeom>
                    <a:noFill/>
                    <a:ln w="9525">
                      <a:noFill/>
                      <a:miter lim="800000"/>
                      <a:headEnd/>
                      <a:tailEnd/>
                    </a:ln>
                  </pic:spPr>
                </pic:pic>
              </a:graphicData>
            </a:graphic>
          </wp:inline>
        </w:drawing>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Olvassátok el a tanárotok által kijelölt versrészletet, és dolgozzátok fel a szöveget társaitokkal a következő kérdések alapján! Ezt követően három megy egy marad technikával osszátok meg egymással, hogy mire jutottatok.</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lastRenderedPageBreak/>
        <w:t>a) Mi adja a vers ritmikusságát, zeneiségét?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b) Mi a körkörös ismétlés szerepe a szövegben, és milyen módon jelenik meg? Milyen formai elemekkel és metaforákkal fejeződik ki?</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c) Mi jellemzi a vers képiségét? A felbukkanó képek milyen viszonyban állnak egymással, valamint a folyó motívumával? Ez milyen hatást eredményez?</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d) A versrészlet hogyan értelmezhető az emlékezés felől? Hogyan kerülnek felszínre az érzéki emlékek, élmények, emlékképek bennünk, és ezt miként fejezi ki a versrészlet?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e)  Skicceljétek fel a versrészlet nyújtotta látványt! Hogyan képzelnétek el? Mit állapítanátok meg a rajzotok alapján, lezárható-e a rajz, kész egészet alkot-e? Miért?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f) Értelmezzétek a </w:t>
      </w:r>
      <w:r w:rsidRPr="00987FE3">
        <w:rPr>
          <w:rFonts w:ascii="Times New Roman" w:eastAsia="Times New Roman" w:hAnsi="Times New Roman" w:cs="Times New Roman"/>
          <w:b/>
          <w:bCs/>
          <w:sz w:val="24"/>
          <w:szCs w:val="24"/>
          <w:lang w:eastAsia="hu-HU"/>
        </w:rPr>
        <w:t>kiemelt idézetet</w:t>
      </w:r>
      <w:r w:rsidRPr="00987FE3">
        <w:rPr>
          <w:rFonts w:ascii="Times New Roman" w:eastAsia="Times New Roman" w:hAnsi="Times New Roman" w:cs="Times New Roman"/>
          <w:sz w:val="24"/>
          <w:szCs w:val="24"/>
          <w:lang w:eastAsia="hu-HU"/>
        </w:rPr>
        <w:t xml:space="preserve"> az eddig megállapítottak tükrében!</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g) A teljes vers elolvasása után ismét vizsgáljátok meg az emlékezés kérdését! Hogyan jelenik meg a múlt, illetve az idő múlása? Hogyan érzékeli, ábrázolja a versben beszélő?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Tóth Krisztina: Hangok folyója</w:t>
      </w:r>
      <w:r w:rsidRPr="00987FE3">
        <w:rPr>
          <w:rFonts w:ascii="Times New Roman" w:eastAsia="Times New Roman" w:hAnsi="Times New Roman" w:cs="Times New Roman"/>
          <w:sz w:val="24"/>
          <w:szCs w:val="24"/>
          <w:lang w:eastAsia="hu-HU"/>
        </w:rPr>
        <w:br/>
      </w:r>
      <w:r w:rsidRPr="00987FE3">
        <w:rPr>
          <w:rFonts w:ascii="Times New Roman" w:eastAsia="Times New Roman" w:hAnsi="Times New Roman" w:cs="Times New Roman"/>
          <w:sz w:val="24"/>
          <w:szCs w:val="24"/>
          <w:lang w:eastAsia="hu-HU"/>
        </w:rPr>
        <w:br/>
        <w:t>        I</w:t>
      </w:r>
      <w:r w:rsidRPr="00987FE3">
        <w:rPr>
          <w:rFonts w:ascii="Times New Roman" w:eastAsia="Times New Roman" w:hAnsi="Times New Roman" w:cs="Times New Roman"/>
          <w:sz w:val="24"/>
          <w:szCs w:val="24"/>
          <w:lang w:eastAsia="hu-HU"/>
        </w:rPr>
        <w:br/>
        <w:t xml:space="preserve">        Dobog a szív alatti szív, zubog a hang alatti szó, </w:t>
      </w:r>
      <w:r w:rsidRPr="00987FE3">
        <w:rPr>
          <w:rFonts w:ascii="Times New Roman" w:eastAsia="Times New Roman" w:hAnsi="Times New Roman" w:cs="Times New Roman"/>
          <w:sz w:val="24"/>
          <w:szCs w:val="24"/>
          <w:lang w:eastAsia="hu-HU"/>
        </w:rPr>
        <w:br/>
        <w:t xml:space="preserve">        hidak alatti örvény, mondat alatti mondat: </w:t>
      </w:r>
      <w:r w:rsidRPr="00987FE3">
        <w:rPr>
          <w:rFonts w:ascii="Times New Roman" w:eastAsia="Times New Roman" w:hAnsi="Times New Roman" w:cs="Times New Roman"/>
          <w:sz w:val="24"/>
          <w:szCs w:val="24"/>
          <w:lang w:eastAsia="hu-HU"/>
        </w:rPr>
        <w:br/>
        <w:t xml:space="preserve">        mit visz a felduzzadt vizű, mély folyó, </w:t>
      </w:r>
      <w:r w:rsidRPr="00987FE3">
        <w:rPr>
          <w:rFonts w:ascii="Times New Roman" w:eastAsia="Times New Roman" w:hAnsi="Times New Roman" w:cs="Times New Roman"/>
          <w:sz w:val="24"/>
          <w:szCs w:val="24"/>
          <w:lang w:eastAsia="hu-HU"/>
        </w:rPr>
        <w:br/>
        <w:t xml:space="preserve">        redőzött, bolyongó ágya mit sodorhat? </w:t>
      </w:r>
      <w:r w:rsidRPr="00987FE3">
        <w:rPr>
          <w:rFonts w:ascii="Times New Roman" w:eastAsia="Times New Roman" w:hAnsi="Times New Roman" w:cs="Times New Roman"/>
          <w:sz w:val="24"/>
          <w:szCs w:val="24"/>
          <w:lang w:eastAsia="hu-HU"/>
        </w:rPr>
        <w:br/>
        <w:t xml:space="preserve">        Ismétli folyton lebegő testeit, áradását, </w:t>
      </w:r>
      <w:r w:rsidRPr="00987FE3">
        <w:rPr>
          <w:rFonts w:ascii="Times New Roman" w:eastAsia="Times New Roman" w:hAnsi="Times New Roman" w:cs="Times New Roman"/>
          <w:sz w:val="24"/>
          <w:szCs w:val="24"/>
          <w:lang w:eastAsia="hu-HU"/>
        </w:rPr>
        <w:br/>
        <w:t xml:space="preserve">        zárlatos városok nyomtatott áramkörét az éjben, </w:t>
      </w:r>
      <w:r w:rsidRPr="00987FE3">
        <w:rPr>
          <w:rFonts w:ascii="Times New Roman" w:eastAsia="Times New Roman" w:hAnsi="Times New Roman" w:cs="Times New Roman"/>
          <w:sz w:val="24"/>
          <w:szCs w:val="24"/>
          <w:lang w:eastAsia="hu-HU"/>
        </w:rPr>
        <w:br/>
        <w:t xml:space="preserve">        algás homlokú házak és morzézó utcalámpák </w:t>
      </w:r>
      <w:r w:rsidRPr="00987FE3">
        <w:rPr>
          <w:rFonts w:ascii="Times New Roman" w:eastAsia="Times New Roman" w:hAnsi="Times New Roman" w:cs="Times New Roman"/>
          <w:sz w:val="24"/>
          <w:szCs w:val="24"/>
          <w:lang w:eastAsia="hu-HU"/>
        </w:rPr>
        <w:br/>
        <w:t xml:space="preserve">        merülnek fel sötét, kanyargó emlékezetében, </w:t>
      </w:r>
      <w:r w:rsidRPr="00987FE3">
        <w:rPr>
          <w:rFonts w:ascii="Times New Roman" w:eastAsia="Times New Roman" w:hAnsi="Times New Roman" w:cs="Times New Roman"/>
          <w:sz w:val="24"/>
          <w:szCs w:val="24"/>
          <w:lang w:eastAsia="hu-HU"/>
        </w:rPr>
        <w:br/>
        <w:t xml:space="preserve">        neveket mormol és legmesszibb útjait </w:t>
      </w:r>
      <w:r w:rsidRPr="00987FE3">
        <w:rPr>
          <w:rFonts w:ascii="Times New Roman" w:eastAsia="Times New Roman" w:hAnsi="Times New Roman" w:cs="Times New Roman"/>
          <w:sz w:val="24"/>
          <w:szCs w:val="24"/>
          <w:lang w:eastAsia="hu-HU"/>
        </w:rPr>
        <w:br/>
        <w:t xml:space="preserve">        lejtős kertekbe és part menti palotákba, </w:t>
      </w:r>
      <w:r w:rsidRPr="00987FE3">
        <w:rPr>
          <w:rFonts w:ascii="Times New Roman" w:eastAsia="Times New Roman" w:hAnsi="Times New Roman" w:cs="Times New Roman"/>
          <w:sz w:val="24"/>
          <w:szCs w:val="24"/>
          <w:lang w:eastAsia="hu-HU"/>
        </w:rPr>
        <w:br/>
        <w:t xml:space="preserve">        elöntött falvakat sorol, amerre útja vitt, </w:t>
      </w:r>
      <w:r w:rsidRPr="00987FE3">
        <w:rPr>
          <w:rFonts w:ascii="Times New Roman" w:eastAsia="Times New Roman" w:hAnsi="Times New Roman" w:cs="Times New Roman"/>
          <w:sz w:val="24"/>
          <w:szCs w:val="24"/>
          <w:lang w:eastAsia="hu-HU"/>
        </w:rPr>
        <w:br/>
        <w:t xml:space="preserve">        ázott, penészes vásznakkal bélelt minden álma, </w:t>
      </w:r>
      <w:r w:rsidRPr="00987FE3">
        <w:rPr>
          <w:rFonts w:ascii="Times New Roman" w:eastAsia="Times New Roman" w:hAnsi="Times New Roman" w:cs="Times New Roman"/>
          <w:sz w:val="24"/>
          <w:szCs w:val="24"/>
          <w:lang w:eastAsia="hu-HU"/>
        </w:rPr>
        <w:br/>
        <w:t xml:space="preserve">        emleget dinnyehéjat, vízfoltos falon a csöndet, </w:t>
      </w:r>
      <w:r w:rsidRPr="00987FE3">
        <w:rPr>
          <w:rFonts w:ascii="Times New Roman" w:eastAsia="Times New Roman" w:hAnsi="Times New Roman" w:cs="Times New Roman"/>
          <w:sz w:val="24"/>
          <w:szCs w:val="24"/>
          <w:lang w:eastAsia="hu-HU"/>
        </w:rPr>
        <w:br/>
        <w:t xml:space="preserve">        egy termet, ahol az idő térképei rajzolódnak, </w:t>
      </w:r>
      <w:r w:rsidRPr="00987FE3">
        <w:rPr>
          <w:rFonts w:ascii="Times New Roman" w:eastAsia="Times New Roman" w:hAnsi="Times New Roman" w:cs="Times New Roman"/>
          <w:sz w:val="24"/>
          <w:szCs w:val="24"/>
          <w:lang w:eastAsia="hu-HU"/>
        </w:rPr>
        <w:br/>
        <w:t xml:space="preserve">        ismétli önmagát, hullámzó mondatokat görget, </w:t>
      </w:r>
      <w:r w:rsidRPr="00987FE3">
        <w:rPr>
          <w:rFonts w:ascii="Times New Roman" w:eastAsia="Times New Roman" w:hAnsi="Times New Roman" w:cs="Times New Roman"/>
          <w:sz w:val="24"/>
          <w:szCs w:val="24"/>
          <w:lang w:eastAsia="hu-HU"/>
        </w:rPr>
        <w:br/>
        <w:t xml:space="preserve">        tág öblöt, ahol hajóvonták találkoznak, </w:t>
      </w:r>
      <w:r w:rsidRPr="00987FE3">
        <w:rPr>
          <w:rFonts w:ascii="Times New Roman" w:eastAsia="Times New Roman" w:hAnsi="Times New Roman" w:cs="Times New Roman"/>
          <w:sz w:val="24"/>
          <w:szCs w:val="24"/>
          <w:lang w:eastAsia="hu-HU"/>
        </w:rPr>
        <w:br/>
        <w:t xml:space="preserve">        görgeti képeit, tükrén a billegő holdakat, </w:t>
      </w:r>
      <w:r w:rsidRPr="00987FE3">
        <w:rPr>
          <w:rFonts w:ascii="Times New Roman" w:eastAsia="Times New Roman" w:hAnsi="Times New Roman" w:cs="Times New Roman"/>
          <w:sz w:val="24"/>
          <w:szCs w:val="24"/>
          <w:lang w:eastAsia="hu-HU"/>
        </w:rPr>
        <w:br/>
        <w:t xml:space="preserve">        az alakváltó idő formáit írja egyre, </w:t>
      </w:r>
      <w:r w:rsidRPr="00987FE3">
        <w:rPr>
          <w:rFonts w:ascii="Times New Roman" w:eastAsia="Times New Roman" w:hAnsi="Times New Roman" w:cs="Times New Roman"/>
          <w:sz w:val="24"/>
          <w:szCs w:val="24"/>
          <w:lang w:eastAsia="hu-HU"/>
        </w:rPr>
        <w:br/>
      </w:r>
      <w:r w:rsidRPr="00987FE3">
        <w:rPr>
          <w:rFonts w:ascii="Times New Roman" w:eastAsia="Times New Roman" w:hAnsi="Times New Roman" w:cs="Times New Roman"/>
          <w:b/>
          <w:bCs/>
          <w:sz w:val="24"/>
          <w:szCs w:val="24"/>
          <w:lang w:eastAsia="hu-HU"/>
        </w:rPr>
        <w:t xml:space="preserve">        jelek átjárója az ég, sodorja mind a holtakat, </w:t>
      </w:r>
      <w:r w:rsidRPr="00987FE3">
        <w:rPr>
          <w:rFonts w:ascii="Times New Roman" w:eastAsia="Times New Roman" w:hAnsi="Times New Roman" w:cs="Times New Roman"/>
          <w:b/>
          <w:bCs/>
          <w:sz w:val="24"/>
          <w:szCs w:val="24"/>
          <w:lang w:eastAsia="hu-HU"/>
        </w:rPr>
        <w:br/>
        <w:t xml:space="preserve">        minden idézet és minden valaminek a medre, </w:t>
      </w:r>
      <w:r w:rsidRPr="00987FE3">
        <w:rPr>
          <w:rFonts w:ascii="Times New Roman" w:eastAsia="Times New Roman" w:hAnsi="Times New Roman" w:cs="Times New Roman"/>
          <w:b/>
          <w:bCs/>
          <w:sz w:val="24"/>
          <w:szCs w:val="24"/>
          <w:lang w:eastAsia="hu-HU"/>
        </w:rPr>
        <w:br/>
        <w:t xml:space="preserve">        van a szavak folyása mentén, kell legyen </w:t>
      </w:r>
      <w:r w:rsidRPr="00987FE3">
        <w:rPr>
          <w:rFonts w:ascii="Times New Roman" w:eastAsia="Times New Roman" w:hAnsi="Times New Roman" w:cs="Times New Roman"/>
          <w:b/>
          <w:bCs/>
          <w:sz w:val="24"/>
          <w:szCs w:val="24"/>
          <w:lang w:eastAsia="hu-HU"/>
        </w:rPr>
        <w:br/>
        <w:t xml:space="preserve">        egy hely, ahol minden fel van sorolva, </w:t>
      </w:r>
      <w:r w:rsidRPr="00987FE3">
        <w:rPr>
          <w:rFonts w:ascii="Times New Roman" w:eastAsia="Times New Roman" w:hAnsi="Times New Roman" w:cs="Times New Roman"/>
          <w:b/>
          <w:bCs/>
          <w:sz w:val="24"/>
          <w:szCs w:val="24"/>
          <w:lang w:eastAsia="hu-HU"/>
        </w:rPr>
        <w:br/>
      </w:r>
      <w:r w:rsidRPr="00987FE3">
        <w:rPr>
          <w:rFonts w:ascii="Times New Roman" w:eastAsia="Times New Roman" w:hAnsi="Times New Roman" w:cs="Times New Roman"/>
          <w:sz w:val="24"/>
          <w:szCs w:val="24"/>
          <w:lang w:eastAsia="hu-HU"/>
        </w:rPr>
        <w:t xml:space="preserve">        dobog a szív alatti szív, zubog a sejtelem, </w:t>
      </w:r>
      <w:r w:rsidRPr="00987FE3">
        <w:rPr>
          <w:rFonts w:ascii="Times New Roman" w:eastAsia="Times New Roman" w:hAnsi="Times New Roman" w:cs="Times New Roman"/>
          <w:sz w:val="24"/>
          <w:szCs w:val="24"/>
          <w:lang w:eastAsia="hu-HU"/>
        </w:rPr>
        <w:br/>
        <w:t xml:space="preserve">        örvény tölcsére szól, hangok zajló folyója – </w:t>
      </w:r>
      <w:r w:rsidRPr="00987FE3">
        <w:rPr>
          <w:rFonts w:ascii="Times New Roman" w:eastAsia="Times New Roman" w:hAnsi="Times New Roman" w:cs="Times New Roman"/>
          <w:sz w:val="24"/>
          <w:szCs w:val="24"/>
          <w:lang w:eastAsia="hu-HU"/>
        </w:rPr>
        <w:br/>
      </w:r>
      <w:r w:rsidRPr="00987FE3">
        <w:rPr>
          <w:rFonts w:ascii="Times New Roman" w:eastAsia="Times New Roman" w:hAnsi="Times New Roman" w:cs="Times New Roman"/>
          <w:sz w:val="24"/>
          <w:szCs w:val="24"/>
          <w:lang w:eastAsia="hu-HU"/>
        </w:rPr>
        <w:br/>
        <w:t xml:space="preserve">        II </w:t>
      </w:r>
      <w:r w:rsidRPr="00987FE3">
        <w:rPr>
          <w:rFonts w:ascii="Times New Roman" w:eastAsia="Times New Roman" w:hAnsi="Times New Roman" w:cs="Times New Roman"/>
          <w:sz w:val="24"/>
          <w:szCs w:val="24"/>
          <w:lang w:eastAsia="hu-HU"/>
        </w:rPr>
        <w:br/>
      </w:r>
      <w:r w:rsidRPr="00987FE3">
        <w:rPr>
          <w:rFonts w:ascii="Times New Roman" w:eastAsia="Times New Roman" w:hAnsi="Times New Roman" w:cs="Times New Roman"/>
          <w:sz w:val="24"/>
          <w:szCs w:val="24"/>
          <w:lang w:eastAsia="hu-HU"/>
        </w:rPr>
        <w:lastRenderedPageBreak/>
        <w:t xml:space="preserve">        Ki beszél folyton itt és ismétli mint a hullám </w:t>
      </w:r>
      <w:r w:rsidRPr="00987FE3">
        <w:rPr>
          <w:rFonts w:ascii="Times New Roman" w:eastAsia="Times New Roman" w:hAnsi="Times New Roman" w:cs="Times New Roman"/>
          <w:sz w:val="24"/>
          <w:szCs w:val="24"/>
          <w:lang w:eastAsia="hu-HU"/>
        </w:rPr>
        <w:br/>
        <w:t xml:space="preserve">        holdkóros vonulók zajló tekintetét? </w:t>
      </w:r>
      <w:r w:rsidRPr="00987FE3">
        <w:rPr>
          <w:rFonts w:ascii="Times New Roman" w:eastAsia="Times New Roman" w:hAnsi="Times New Roman" w:cs="Times New Roman"/>
          <w:sz w:val="24"/>
          <w:szCs w:val="24"/>
          <w:lang w:eastAsia="hu-HU"/>
        </w:rPr>
        <w:br/>
        <w:t xml:space="preserve">        A szeme, a szeme, ha felidézni tudnám, </w:t>
      </w:r>
      <w:r w:rsidRPr="00987FE3">
        <w:rPr>
          <w:rFonts w:ascii="Times New Roman" w:eastAsia="Times New Roman" w:hAnsi="Times New Roman" w:cs="Times New Roman"/>
          <w:sz w:val="24"/>
          <w:szCs w:val="24"/>
          <w:lang w:eastAsia="hu-HU"/>
        </w:rPr>
        <w:br/>
        <w:t xml:space="preserve">        de aludt, háttal állt, fehér volt, mint a jég, </w:t>
      </w:r>
      <w:r w:rsidRPr="00987FE3">
        <w:rPr>
          <w:rFonts w:ascii="Times New Roman" w:eastAsia="Times New Roman" w:hAnsi="Times New Roman" w:cs="Times New Roman"/>
          <w:sz w:val="24"/>
          <w:szCs w:val="24"/>
          <w:lang w:eastAsia="hu-HU"/>
        </w:rPr>
        <w:br/>
        <w:t xml:space="preserve">        mi volt anyám, mi volt, amikor nem szerettél, </w:t>
      </w:r>
      <w:r w:rsidRPr="00987FE3">
        <w:rPr>
          <w:rFonts w:ascii="Times New Roman" w:eastAsia="Times New Roman" w:hAnsi="Times New Roman" w:cs="Times New Roman"/>
          <w:sz w:val="24"/>
          <w:szCs w:val="24"/>
          <w:lang w:eastAsia="hu-HU"/>
        </w:rPr>
        <w:br/>
        <w:t xml:space="preserve">        mit visz a mély folyó, A betűvel anyát, </w:t>
      </w:r>
      <w:r w:rsidRPr="00987FE3">
        <w:rPr>
          <w:rFonts w:ascii="Times New Roman" w:eastAsia="Times New Roman" w:hAnsi="Times New Roman" w:cs="Times New Roman"/>
          <w:sz w:val="24"/>
          <w:szCs w:val="24"/>
          <w:lang w:eastAsia="hu-HU"/>
        </w:rPr>
        <w:br/>
        <w:t xml:space="preserve">        mi történt éjszaka, mikor vízre tettél, </w:t>
      </w:r>
      <w:r w:rsidRPr="00987FE3">
        <w:rPr>
          <w:rFonts w:ascii="Times New Roman" w:eastAsia="Times New Roman" w:hAnsi="Times New Roman" w:cs="Times New Roman"/>
          <w:sz w:val="24"/>
          <w:szCs w:val="24"/>
          <w:lang w:eastAsia="hu-HU"/>
        </w:rPr>
        <w:br/>
        <w:t xml:space="preserve">        sír a történet és elmossa önmagát, </w:t>
      </w:r>
      <w:r w:rsidRPr="00987FE3">
        <w:rPr>
          <w:rFonts w:ascii="Times New Roman" w:eastAsia="Times New Roman" w:hAnsi="Times New Roman" w:cs="Times New Roman"/>
          <w:sz w:val="24"/>
          <w:szCs w:val="24"/>
          <w:lang w:eastAsia="hu-HU"/>
        </w:rPr>
        <w:br/>
        <w:t xml:space="preserve">        egyszer csak eltévedtem, egyforma minden utca, </w:t>
      </w:r>
      <w:r w:rsidRPr="00987FE3">
        <w:rPr>
          <w:rFonts w:ascii="Times New Roman" w:eastAsia="Times New Roman" w:hAnsi="Times New Roman" w:cs="Times New Roman"/>
          <w:sz w:val="24"/>
          <w:szCs w:val="24"/>
          <w:lang w:eastAsia="hu-HU"/>
        </w:rPr>
        <w:br/>
        <w:t xml:space="preserve">        nem volt sehol a sárga ház, a húsbolt, </w:t>
      </w:r>
      <w:r w:rsidRPr="00987FE3">
        <w:rPr>
          <w:rFonts w:ascii="Times New Roman" w:eastAsia="Times New Roman" w:hAnsi="Times New Roman" w:cs="Times New Roman"/>
          <w:sz w:val="24"/>
          <w:szCs w:val="24"/>
          <w:lang w:eastAsia="hu-HU"/>
        </w:rPr>
        <w:br/>
        <w:t xml:space="preserve">        és a biciklim is, csak apám meg ne tudja, </w:t>
      </w:r>
      <w:r w:rsidRPr="00987FE3">
        <w:rPr>
          <w:rFonts w:ascii="Times New Roman" w:eastAsia="Times New Roman" w:hAnsi="Times New Roman" w:cs="Times New Roman"/>
          <w:sz w:val="24"/>
          <w:szCs w:val="24"/>
          <w:lang w:eastAsia="hu-HU"/>
        </w:rPr>
        <w:br/>
        <w:t xml:space="preserve">        egyszer csak este volt, utána háború volt, </w:t>
      </w:r>
      <w:r w:rsidRPr="00987FE3">
        <w:rPr>
          <w:rFonts w:ascii="Times New Roman" w:eastAsia="Times New Roman" w:hAnsi="Times New Roman" w:cs="Times New Roman"/>
          <w:sz w:val="24"/>
          <w:szCs w:val="24"/>
          <w:lang w:eastAsia="hu-HU"/>
        </w:rPr>
        <w:br/>
        <w:t xml:space="preserve">        kövér gyerekkezek, rovátkolt férfikörmök, </w:t>
      </w:r>
      <w:r w:rsidRPr="00987FE3">
        <w:rPr>
          <w:rFonts w:ascii="Times New Roman" w:eastAsia="Times New Roman" w:hAnsi="Times New Roman" w:cs="Times New Roman"/>
          <w:sz w:val="24"/>
          <w:szCs w:val="24"/>
          <w:lang w:eastAsia="hu-HU"/>
        </w:rPr>
        <w:br/>
        <w:t xml:space="preserve">        műanyag tálakat mosó asszonykezek, </w:t>
      </w:r>
      <w:r w:rsidRPr="00987FE3">
        <w:rPr>
          <w:rFonts w:ascii="Times New Roman" w:eastAsia="Times New Roman" w:hAnsi="Times New Roman" w:cs="Times New Roman"/>
          <w:sz w:val="24"/>
          <w:szCs w:val="24"/>
          <w:lang w:eastAsia="hu-HU"/>
        </w:rPr>
        <w:br/>
        <w:t xml:space="preserve">        végtelen kerítés, betonra hullt gyümölcsök, </w:t>
      </w:r>
      <w:r w:rsidRPr="00987FE3">
        <w:rPr>
          <w:rFonts w:ascii="Times New Roman" w:eastAsia="Times New Roman" w:hAnsi="Times New Roman" w:cs="Times New Roman"/>
          <w:sz w:val="24"/>
          <w:szCs w:val="24"/>
          <w:lang w:eastAsia="hu-HU"/>
        </w:rPr>
        <w:br/>
        <w:t xml:space="preserve">        vihar készül, gyere, mennyit kerestelek, </w:t>
      </w:r>
      <w:r w:rsidRPr="00987FE3">
        <w:rPr>
          <w:rFonts w:ascii="Times New Roman" w:eastAsia="Times New Roman" w:hAnsi="Times New Roman" w:cs="Times New Roman"/>
          <w:sz w:val="24"/>
          <w:szCs w:val="24"/>
          <w:lang w:eastAsia="hu-HU"/>
        </w:rPr>
        <w:br/>
        <w:t xml:space="preserve">        a csónakház előtt egy kék bicikli fekszik, </w:t>
      </w:r>
      <w:r w:rsidRPr="00987FE3">
        <w:rPr>
          <w:rFonts w:ascii="Times New Roman" w:eastAsia="Times New Roman" w:hAnsi="Times New Roman" w:cs="Times New Roman"/>
          <w:sz w:val="24"/>
          <w:szCs w:val="24"/>
          <w:lang w:eastAsia="hu-HU"/>
        </w:rPr>
        <w:br/>
        <w:t xml:space="preserve">        mit láttál odalent, rozsdás fedőt, halom pénzt, </w:t>
      </w:r>
      <w:r w:rsidRPr="00987FE3">
        <w:rPr>
          <w:rFonts w:ascii="Times New Roman" w:eastAsia="Times New Roman" w:hAnsi="Times New Roman" w:cs="Times New Roman"/>
          <w:sz w:val="24"/>
          <w:szCs w:val="24"/>
          <w:lang w:eastAsia="hu-HU"/>
        </w:rPr>
        <w:br/>
        <w:t xml:space="preserve">        jelek átjárója a föld, ábrákat bont, öregszik, </w:t>
      </w:r>
      <w:r w:rsidRPr="00987FE3">
        <w:rPr>
          <w:rFonts w:ascii="Times New Roman" w:eastAsia="Times New Roman" w:hAnsi="Times New Roman" w:cs="Times New Roman"/>
          <w:sz w:val="24"/>
          <w:szCs w:val="24"/>
          <w:lang w:eastAsia="hu-HU"/>
        </w:rPr>
        <w:br/>
        <w:t xml:space="preserve">        kiszikkadt útjait eltörli századonként, </w:t>
      </w:r>
      <w:r w:rsidRPr="00987FE3">
        <w:rPr>
          <w:rFonts w:ascii="Times New Roman" w:eastAsia="Times New Roman" w:hAnsi="Times New Roman" w:cs="Times New Roman"/>
          <w:sz w:val="24"/>
          <w:szCs w:val="24"/>
          <w:lang w:eastAsia="hu-HU"/>
        </w:rPr>
        <w:br/>
      </w:r>
      <w:r w:rsidRPr="00987FE3">
        <w:rPr>
          <w:rFonts w:ascii="Times New Roman" w:eastAsia="Times New Roman" w:hAnsi="Times New Roman" w:cs="Times New Roman"/>
          <w:b/>
          <w:bCs/>
          <w:sz w:val="24"/>
          <w:szCs w:val="24"/>
          <w:lang w:eastAsia="hu-HU"/>
        </w:rPr>
        <w:t xml:space="preserve">        van a szavak folyása mentén, kell legyen </w:t>
      </w:r>
      <w:r w:rsidRPr="00987FE3">
        <w:rPr>
          <w:rFonts w:ascii="Times New Roman" w:eastAsia="Times New Roman" w:hAnsi="Times New Roman" w:cs="Times New Roman"/>
          <w:b/>
          <w:bCs/>
          <w:sz w:val="24"/>
          <w:szCs w:val="24"/>
          <w:lang w:eastAsia="hu-HU"/>
        </w:rPr>
        <w:br/>
        <w:t xml:space="preserve">        egy titkos hely, hol ott vár partra dobva </w:t>
      </w:r>
      <w:r w:rsidRPr="00987FE3">
        <w:rPr>
          <w:rFonts w:ascii="Times New Roman" w:eastAsia="Times New Roman" w:hAnsi="Times New Roman" w:cs="Times New Roman"/>
          <w:b/>
          <w:bCs/>
          <w:sz w:val="24"/>
          <w:szCs w:val="24"/>
          <w:lang w:eastAsia="hu-HU"/>
        </w:rPr>
        <w:br/>
        <w:t xml:space="preserve">        ott áll dombokba gyűrve egy helyen </w:t>
      </w:r>
      <w:r w:rsidRPr="00987FE3">
        <w:rPr>
          <w:rFonts w:ascii="Times New Roman" w:eastAsia="Times New Roman" w:hAnsi="Times New Roman" w:cs="Times New Roman"/>
          <w:b/>
          <w:bCs/>
          <w:sz w:val="24"/>
          <w:szCs w:val="24"/>
          <w:lang w:eastAsia="hu-HU"/>
        </w:rPr>
        <w:br/>
        <w:t xml:space="preserve">        aminek neve van, de nincs kimondva – </w:t>
      </w:r>
      <w:r w:rsidRPr="00987FE3">
        <w:rPr>
          <w:rFonts w:ascii="Times New Roman" w:eastAsia="Times New Roman" w:hAnsi="Times New Roman" w:cs="Times New Roman"/>
          <w:b/>
          <w:bCs/>
          <w:sz w:val="24"/>
          <w:szCs w:val="24"/>
          <w:lang w:eastAsia="hu-HU"/>
        </w:rPr>
        <w:br/>
      </w:r>
      <w:r w:rsidRPr="00987FE3">
        <w:rPr>
          <w:rFonts w:ascii="Times New Roman" w:eastAsia="Times New Roman" w:hAnsi="Times New Roman" w:cs="Times New Roman"/>
          <w:sz w:val="24"/>
          <w:szCs w:val="24"/>
          <w:lang w:eastAsia="hu-HU"/>
        </w:rPr>
        <w:br/>
        <w:t>        III</w:t>
      </w:r>
      <w:r w:rsidRPr="00987FE3">
        <w:rPr>
          <w:rFonts w:ascii="Times New Roman" w:eastAsia="Times New Roman" w:hAnsi="Times New Roman" w:cs="Times New Roman"/>
          <w:sz w:val="24"/>
          <w:szCs w:val="24"/>
          <w:lang w:eastAsia="hu-HU"/>
        </w:rPr>
        <w:br/>
        <w:t xml:space="preserve">        Zubog az emberi beszéd, gyereksírás a napban, </w:t>
      </w:r>
      <w:r w:rsidRPr="00987FE3">
        <w:rPr>
          <w:rFonts w:ascii="Times New Roman" w:eastAsia="Times New Roman" w:hAnsi="Times New Roman" w:cs="Times New Roman"/>
          <w:sz w:val="24"/>
          <w:szCs w:val="24"/>
          <w:lang w:eastAsia="hu-HU"/>
        </w:rPr>
        <w:br/>
        <w:t xml:space="preserve">             töltésen nyárfalomb, szülők hajnali suttogása, </w:t>
      </w:r>
      <w:r w:rsidRPr="00987FE3">
        <w:rPr>
          <w:rFonts w:ascii="Times New Roman" w:eastAsia="Times New Roman" w:hAnsi="Times New Roman" w:cs="Times New Roman"/>
          <w:sz w:val="24"/>
          <w:szCs w:val="24"/>
          <w:lang w:eastAsia="hu-HU"/>
        </w:rPr>
        <w:br/>
        <w:t xml:space="preserve">        kövek között hadar, színén ázott avar van, </w:t>
      </w:r>
      <w:r w:rsidRPr="00987FE3">
        <w:rPr>
          <w:rFonts w:ascii="Times New Roman" w:eastAsia="Times New Roman" w:hAnsi="Times New Roman" w:cs="Times New Roman"/>
          <w:sz w:val="24"/>
          <w:szCs w:val="24"/>
          <w:lang w:eastAsia="hu-HU"/>
        </w:rPr>
        <w:br/>
        <w:t xml:space="preserve">             mint a halak hasa, villan az emlékek visszája, </w:t>
      </w:r>
      <w:r w:rsidRPr="00987FE3">
        <w:rPr>
          <w:rFonts w:ascii="Times New Roman" w:eastAsia="Times New Roman" w:hAnsi="Times New Roman" w:cs="Times New Roman"/>
          <w:sz w:val="24"/>
          <w:szCs w:val="24"/>
          <w:lang w:eastAsia="hu-HU"/>
        </w:rPr>
        <w:br/>
        <w:t xml:space="preserve">        macskák ütődnek vedlő háttal a parthoz, </w:t>
      </w:r>
      <w:r w:rsidRPr="00987FE3">
        <w:rPr>
          <w:rFonts w:ascii="Times New Roman" w:eastAsia="Times New Roman" w:hAnsi="Times New Roman" w:cs="Times New Roman"/>
          <w:sz w:val="24"/>
          <w:szCs w:val="24"/>
          <w:lang w:eastAsia="hu-HU"/>
        </w:rPr>
        <w:br/>
        <w:t xml:space="preserve">             alaktalan ruhák, törött vesszőkosár, </w:t>
      </w:r>
      <w:r w:rsidRPr="00987FE3">
        <w:rPr>
          <w:rFonts w:ascii="Times New Roman" w:eastAsia="Times New Roman" w:hAnsi="Times New Roman" w:cs="Times New Roman"/>
          <w:sz w:val="24"/>
          <w:szCs w:val="24"/>
          <w:lang w:eastAsia="hu-HU"/>
        </w:rPr>
        <w:br/>
        <w:t xml:space="preserve">        zöld lombos ág, hegyén egy zacskó csapkod, </w:t>
      </w:r>
      <w:r w:rsidRPr="00987FE3">
        <w:rPr>
          <w:rFonts w:ascii="Times New Roman" w:eastAsia="Times New Roman" w:hAnsi="Times New Roman" w:cs="Times New Roman"/>
          <w:sz w:val="24"/>
          <w:szCs w:val="24"/>
          <w:lang w:eastAsia="hu-HU"/>
        </w:rPr>
        <w:br/>
        <w:t xml:space="preserve">             fényes bútorlapon fonnyadt hínárfonál, </w:t>
      </w:r>
      <w:r w:rsidRPr="00987FE3">
        <w:rPr>
          <w:rFonts w:ascii="Times New Roman" w:eastAsia="Times New Roman" w:hAnsi="Times New Roman" w:cs="Times New Roman"/>
          <w:sz w:val="24"/>
          <w:szCs w:val="24"/>
          <w:lang w:eastAsia="hu-HU"/>
        </w:rPr>
        <w:br/>
        <w:t xml:space="preserve">        üreges botokat pörget a gyorsuló víz, </w:t>
      </w:r>
      <w:r w:rsidRPr="00987FE3">
        <w:rPr>
          <w:rFonts w:ascii="Times New Roman" w:eastAsia="Times New Roman" w:hAnsi="Times New Roman" w:cs="Times New Roman"/>
          <w:sz w:val="24"/>
          <w:szCs w:val="24"/>
          <w:lang w:eastAsia="hu-HU"/>
        </w:rPr>
        <w:br/>
        <w:t xml:space="preserve">             véletlen sorsokat húz a szemcsés iszapba, </w:t>
      </w:r>
      <w:r w:rsidRPr="00987FE3">
        <w:rPr>
          <w:rFonts w:ascii="Times New Roman" w:eastAsia="Times New Roman" w:hAnsi="Times New Roman" w:cs="Times New Roman"/>
          <w:sz w:val="24"/>
          <w:szCs w:val="24"/>
          <w:lang w:eastAsia="hu-HU"/>
        </w:rPr>
        <w:br/>
        <w:t xml:space="preserve">        csak a helyük marad, mint könny után a sóíz, </w:t>
      </w:r>
      <w:r w:rsidRPr="00987FE3">
        <w:rPr>
          <w:rFonts w:ascii="Times New Roman" w:eastAsia="Times New Roman" w:hAnsi="Times New Roman" w:cs="Times New Roman"/>
          <w:sz w:val="24"/>
          <w:szCs w:val="24"/>
          <w:lang w:eastAsia="hu-HU"/>
        </w:rPr>
        <w:br/>
        <w:t xml:space="preserve">             szétrajzó törmelék, minden valakinek az arca, </w:t>
      </w:r>
      <w:r w:rsidRPr="00987FE3">
        <w:rPr>
          <w:rFonts w:ascii="Times New Roman" w:eastAsia="Times New Roman" w:hAnsi="Times New Roman" w:cs="Times New Roman"/>
          <w:sz w:val="24"/>
          <w:szCs w:val="24"/>
          <w:lang w:eastAsia="hu-HU"/>
        </w:rPr>
        <w:br/>
        <w:t xml:space="preserve">        lehunyt szemek mögött tolják egymást a felhők, </w:t>
      </w:r>
      <w:r w:rsidRPr="00987FE3">
        <w:rPr>
          <w:rFonts w:ascii="Times New Roman" w:eastAsia="Times New Roman" w:hAnsi="Times New Roman" w:cs="Times New Roman"/>
          <w:sz w:val="24"/>
          <w:szCs w:val="24"/>
          <w:lang w:eastAsia="hu-HU"/>
        </w:rPr>
        <w:br/>
        <w:t xml:space="preserve">             áttetsző halrajok, a szív torkolatához </w:t>
      </w:r>
      <w:r w:rsidRPr="00987FE3">
        <w:rPr>
          <w:rFonts w:ascii="Times New Roman" w:eastAsia="Times New Roman" w:hAnsi="Times New Roman" w:cs="Times New Roman"/>
          <w:sz w:val="24"/>
          <w:szCs w:val="24"/>
          <w:lang w:eastAsia="hu-HU"/>
        </w:rPr>
        <w:br/>
        <w:t xml:space="preserve">        tartanak mind, akár a vándor kékbe fellőtt </w:t>
      </w:r>
      <w:r w:rsidRPr="00987FE3">
        <w:rPr>
          <w:rFonts w:ascii="Times New Roman" w:eastAsia="Times New Roman" w:hAnsi="Times New Roman" w:cs="Times New Roman"/>
          <w:sz w:val="24"/>
          <w:szCs w:val="24"/>
          <w:lang w:eastAsia="hu-HU"/>
        </w:rPr>
        <w:br/>
        <w:t xml:space="preserve">             szélben rikoltozó, körben forgó sirályok, </w:t>
      </w:r>
      <w:r w:rsidRPr="00987FE3">
        <w:rPr>
          <w:rFonts w:ascii="Times New Roman" w:eastAsia="Times New Roman" w:hAnsi="Times New Roman" w:cs="Times New Roman"/>
          <w:sz w:val="24"/>
          <w:szCs w:val="24"/>
          <w:lang w:eastAsia="hu-HU"/>
        </w:rPr>
        <w:br/>
        <w:t xml:space="preserve">        megbomlott paplanok, az oszló tollkupacban </w:t>
      </w:r>
      <w:r w:rsidRPr="00987FE3">
        <w:rPr>
          <w:rFonts w:ascii="Times New Roman" w:eastAsia="Times New Roman" w:hAnsi="Times New Roman" w:cs="Times New Roman"/>
          <w:sz w:val="24"/>
          <w:szCs w:val="24"/>
          <w:lang w:eastAsia="hu-HU"/>
        </w:rPr>
        <w:br/>
        <w:t xml:space="preserve">             egérhullák között elázott könyvlapok, </w:t>
      </w:r>
      <w:r w:rsidRPr="00987FE3">
        <w:rPr>
          <w:rFonts w:ascii="Times New Roman" w:eastAsia="Times New Roman" w:hAnsi="Times New Roman" w:cs="Times New Roman"/>
          <w:sz w:val="24"/>
          <w:szCs w:val="24"/>
          <w:lang w:eastAsia="hu-HU"/>
        </w:rPr>
        <w:br/>
      </w:r>
      <w:r w:rsidRPr="00987FE3">
        <w:rPr>
          <w:rFonts w:ascii="Times New Roman" w:eastAsia="Times New Roman" w:hAnsi="Times New Roman" w:cs="Times New Roman"/>
          <w:b/>
          <w:bCs/>
          <w:sz w:val="24"/>
          <w:szCs w:val="24"/>
          <w:lang w:eastAsia="hu-HU"/>
        </w:rPr>
        <w:t xml:space="preserve">        hullámzik, elmerül, zúg a kimondhatatlan, </w:t>
      </w:r>
      <w:r w:rsidRPr="00987FE3">
        <w:rPr>
          <w:rFonts w:ascii="Times New Roman" w:eastAsia="Times New Roman" w:hAnsi="Times New Roman" w:cs="Times New Roman"/>
          <w:b/>
          <w:bCs/>
          <w:sz w:val="24"/>
          <w:szCs w:val="24"/>
          <w:lang w:eastAsia="hu-HU"/>
        </w:rPr>
        <w:br/>
        <w:t xml:space="preserve">             nyitott szemmel a nyelv alá bukó napok, </w:t>
      </w:r>
      <w:r w:rsidRPr="00987FE3">
        <w:rPr>
          <w:rFonts w:ascii="Times New Roman" w:eastAsia="Times New Roman" w:hAnsi="Times New Roman" w:cs="Times New Roman"/>
          <w:b/>
          <w:bCs/>
          <w:sz w:val="24"/>
          <w:szCs w:val="24"/>
          <w:lang w:eastAsia="hu-HU"/>
        </w:rPr>
        <w:br/>
        <w:t xml:space="preserve">        dobog hang mögötti hang, zuhog a szó alatti szó, </w:t>
      </w:r>
      <w:r w:rsidRPr="00987FE3">
        <w:rPr>
          <w:rFonts w:ascii="Times New Roman" w:eastAsia="Times New Roman" w:hAnsi="Times New Roman" w:cs="Times New Roman"/>
          <w:b/>
          <w:bCs/>
          <w:sz w:val="24"/>
          <w:szCs w:val="24"/>
          <w:lang w:eastAsia="hu-HU"/>
        </w:rPr>
        <w:br/>
      </w:r>
      <w:r w:rsidRPr="00987FE3">
        <w:rPr>
          <w:rFonts w:ascii="Times New Roman" w:eastAsia="Times New Roman" w:hAnsi="Times New Roman" w:cs="Times New Roman"/>
          <w:sz w:val="24"/>
          <w:szCs w:val="24"/>
          <w:lang w:eastAsia="hu-HU"/>
        </w:rPr>
        <w:t xml:space="preserve">             névtelen vízesés, hangjában parti fákkal, </w:t>
      </w:r>
      <w:r w:rsidRPr="00987FE3">
        <w:rPr>
          <w:rFonts w:ascii="Times New Roman" w:eastAsia="Times New Roman" w:hAnsi="Times New Roman" w:cs="Times New Roman"/>
          <w:sz w:val="24"/>
          <w:szCs w:val="24"/>
          <w:lang w:eastAsia="hu-HU"/>
        </w:rPr>
        <w:br/>
        <w:t xml:space="preserve">        ártéri utca jár a mélyben, vak folyosó, </w:t>
      </w:r>
      <w:r w:rsidRPr="00987FE3">
        <w:rPr>
          <w:rFonts w:ascii="Times New Roman" w:eastAsia="Times New Roman" w:hAnsi="Times New Roman" w:cs="Times New Roman"/>
          <w:sz w:val="24"/>
          <w:szCs w:val="24"/>
          <w:lang w:eastAsia="hu-HU"/>
        </w:rPr>
        <w:br/>
        <w:t>             csöndek vízfüggönyén nyíló árnyékszobákkal.</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lastRenderedPageBreak/>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5. feladat – Létösszegzés és a hagyománnyal való játék</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38150" cy="209550"/>
            <wp:effectExtent l="19050" t="0" r="0" b="0"/>
            <wp:docPr id="1112" name="Kép 1112" descr="http://www.arkadia.pte.hu/fajlok/tak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http://www.arkadia.pte.hu/fajlok/tak405.PNG"/>
                    <pic:cNvPicPr>
                      <a:picLocks noChangeAspect="1" noChangeArrowheads="1"/>
                    </pic:cNvPicPr>
                  </pic:nvPicPr>
                  <pic:blipFill>
                    <a:blip r:embed="rId12" cstate="print"/>
                    <a:srcRect/>
                    <a:stretch>
                      <a:fillRect/>
                    </a:stretch>
                  </pic:blipFill>
                  <pic:spPr bwMode="auto">
                    <a:xfrm>
                      <a:off x="0" y="0"/>
                      <a:ext cx="438150" cy="209550"/>
                    </a:xfrm>
                    <a:prstGeom prst="rect">
                      <a:avLst/>
                    </a:prstGeom>
                    <a:noFill/>
                    <a:ln w="9525">
                      <a:noFill/>
                      <a:miter lim="800000"/>
                      <a:headEnd/>
                      <a:tailEnd/>
                    </a:ln>
                  </pic:spPr>
                </pic:pic>
              </a:graphicData>
            </a:graphic>
          </wp:inline>
        </w:drawing>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Felismerhető-e szerintetek egy versről, hogy férfi vagy nő a versbeli beszélő? Fontos-e ez szerintetek? Miért? Vitassátok meg!</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Ezt követően olvassátok el József Attila </w:t>
      </w:r>
      <w:r w:rsidRPr="00987FE3">
        <w:rPr>
          <w:rFonts w:ascii="Times New Roman" w:eastAsia="Times New Roman" w:hAnsi="Times New Roman" w:cs="Times New Roman"/>
          <w:i/>
          <w:iCs/>
          <w:sz w:val="24"/>
          <w:szCs w:val="24"/>
          <w:lang w:eastAsia="hu-HU"/>
        </w:rPr>
        <w:t>Születésnapomra</w:t>
      </w:r>
      <w:r w:rsidRPr="00987FE3">
        <w:rPr>
          <w:rFonts w:ascii="Times New Roman" w:eastAsia="Times New Roman" w:hAnsi="Times New Roman" w:cs="Times New Roman"/>
          <w:sz w:val="24"/>
          <w:szCs w:val="24"/>
          <w:lang w:eastAsia="hu-HU"/>
        </w:rPr>
        <w:t xml:space="preserve"> és Tóth Krisztina </w:t>
      </w:r>
      <w:r w:rsidRPr="00987FE3">
        <w:rPr>
          <w:rFonts w:ascii="Times New Roman" w:eastAsia="Times New Roman" w:hAnsi="Times New Roman" w:cs="Times New Roman"/>
          <w:i/>
          <w:iCs/>
          <w:sz w:val="24"/>
          <w:szCs w:val="24"/>
          <w:lang w:eastAsia="hu-HU"/>
        </w:rPr>
        <w:t>Porhó</w:t>
      </w:r>
      <w:r w:rsidRPr="00987FE3">
        <w:rPr>
          <w:rFonts w:ascii="Times New Roman" w:eastAsia="Times New Roman" w:hAnsi="Times New Roman" w:cs="Times New Roman"/>
          <w:sz w:val="24"/>
          <w:szCs w:val="24"/>
          <w:lang w:eastAsia="hu-HU"/>
        </w:rPr>
        <w:t xml:space="preserve"> című versét! Oldjátok meg a feladatokat úgy, hogy a társaitoknak is el tudjátok magyarázni eredményeiteket!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Milyen formai, ritmikai hasonlóságokat fedezhetünk fel a két versben? Milyen eltérést vehetünk észre a Tóth Krisztina-költeményben? Mi lehet a funkciója, hatása a befogadóra?</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b) Ki a két vers beszélője, és vajon kihez szólnak? Mi a hasonlóság, illetve különbség a két költeményben megszólaló között?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c) A versben megszólaló szubjektumok egyszerre tragikusan és ironikusan, némi humorral összegzik eddigi életüket. Mivel bizonyítanád ezt? Milyen különbségek, hasonlóságok mutatkoznak ebben?</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d) Mi lehet a funkciója annak, hogy Tóth Krisztina a Születésnapomra című József Attila-verset választotta kiindulópontnak? Szerinted miben tér el tőle mondanivalójában és annak módjában?</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e) Mi az idő szerepe az egyes versekben? Mire vonatkozhat a 33. életév? Miben jelenthet mást ez egy férfi, illetve egy nő életében? A versekben megnevezhető-e egyértelműen, hogy férfi vagy nő a lírai én? Ha igen, miben mutatkozik meg?</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f) Értelmezd a </w:t>
      </w:r>
      <w:r w:rsidRPr="00987FE3">
        <w:rPr>
          <w:rFonts w:ascii="Times New Roman" w:eastAsia="Times New Roman" w:hAnsi="Times New Roman" w:cs="Times New Roman"/>
          <w:i/>
          <w:iCs/>
          <w:sz w:val="24"/>
          <w:szCs w:val="24"/>
          <w:lang w:eastAsia="hu-HU"/>
        </w:rPr>
        <w:t>Porhó</w:t>
      </w:r>
      <w:r w:rsidRPr="00987FE3">
        <w:rPr>
          <w:rFonts w:ascii="Times New Roman" w:eastAsia="Times New Roman" w:hAnsi="Times New Roman" w:cs="Times New Roman"/>
          <w:sz w:val="24"/>
          <w:szCs w:val="24"/>
          <w:lang w:eastAsia="hu-HU"/>
        </w:rPr>
        <w:t xml:space="preserve"> utolsó versszakát, szem előtt tartva az előző feladatban tett, az egyén élettörténetére vonatkozó megállapításokat!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6. feladat – választható, házi feladat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962025" cy="266700"/>
            <wp:effectExtent l="19050" t="0" r="9525" b="0"/>
            <wp:docPr id="1113" name="Kép 1113" descr="http://www.arkadia.pte.hu/fajlok/tak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www.arkadia.pte.hu/fajlok/tak406.PNG"/>
                    <pic:cNvPicPr>
                      <a:picLocks noChangeAspect="1" noChangeArrowheads="1"/>
                    </pic:cNvPicPr>
                  </pic:nvPicPr>
                  <pic:blipFill>
                    <a:blip r:embed="rId13" cstate="print"/>
                    <a:srcRect/>
                    <a:stretch>
                      <a:fillRect/>
                    </a:stretch>
                  </pic:blipFill>
                  <pic:spPr bwMode="auto">
                    <a:xfrm>
                      <a:off x="0" y="0"/>
                      <a:ext cx="962025" cy="266700"/>
                    </a:xfrm>
                    <a:prstGeom prst="rect">
                      <a:avLst/>
                    </a:prstGeom>
                    <a:noFill/>
                    <a:ln w="9525">
                      <a:noFill/>
                      <a:miter lim="800000"/>
                      <a:headEnd/>
                      <a:tailEnd/>
                    </a:ln>
                  </pic:spPr>
                </pic:pic>
              </a:graphicData>
            </a:graphic>
          </wp:inline>
        </w:drawing>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Számos vers született a magyar irodalomban, amely megidézi József Attila Születésnapomra című költeményét. Tóth Krisztina maga is írt egy másik verset ennek mintájára. Keress folyóiratban vagy interneten ilyen verset, és az előző feladat kérdéseit alapul véve, írj összehasonlító elemzést, vagy készíts előadást, amelyben megosztod eredményeid a többiekkel.</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lastRenderedPageBreak/>
        <w:t>7. feladat – írószeminárium</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638175" cy="247650"/>
            <wp:effectExtent l="19050" t="0" r="9525" b="0"/>
            <wp:docPr id="1114" name="Kép 1114" descr="http://www.arkadia.pte.hu/fajlok/tak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http://www.arkadia.pte.hu/fajlok/tak407.PNG"/>
                    <pic:cNvPicPr>
                      <a:picLocks noChangeAspect="1" noChangeArrowheads="1"/>
                    </pic:cNvPicPr>
                  </pic:nvPicPr>
                  <pic:blipFill>
                    <a:blip r:embed="rId14" cstate="print"/>
                    <a:srcRect/>
                    <a:stretch>
                      <a:fillRect/>
                    </a:stretch>
                  </pic:blipFill>
                  <pic:spPr bwMode="auto">
                    <a:xfrm>
                      <a:off x="0" y="0"/>
                      <a:ext cx="638175" cy="247650"/>
                    </a:xfrm>
                    <a:prstGeom prst="rect">
                      <a:avLst/>
                    </a:prstGeom>
                    <a:noFill/>
                    <a:ln w="9525">
                      <a:noFill/>
                      <a:miter lim="800000"/>
                      <a:headEnd/>
                      <a:tailEnd/>
                    </a:ln>
                  </pic:spPr>
                </pic:pic>
              </a:graphicData>
            </a:graphic>
          </wp:inline>
        </w:drawing>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xml:space="preserve">Írj rövid esszét Tóth Krisztina </w:t>
      </w:r>
      <w:r w:rsidRPr="00987FE3">
        <w:rPr>
          <w:rFonts w:ascii="Times New Roman" w:eastAsia="Times New Roman" w:hAnsi="Times New Roman" w:cs="Times New Roman"/>
          <w:i/>
          <w:iCs/>
          <w:sz w:val="24"/>
          <w:szCs w:val="24"/>
          <w:lang w:eastAsia="hu-HU"/>
        </w:rPr>
        <w:t>A világ minden országa</w:t>
      </w:r>
      <w:r w:rsidRPr="00987FE3">
        <w:rPr>
          <w:rFonts w:ascii="Times New Roman" w:eastAsia="Times New Roman" w:hAnsi="Times New Roman" w:cs="Times New Roman"/>
          <w:sz w:val="24"/>
          <w:szCs w:val="24"/>
          <w:lang w:eastAsia="hu-HU"/>
        </w:rPr>
        <w:t xml:space="preserve"> című verséhez kapcsoltan az eddigi feladatokban tárgyalt témák figyelembevételével! (formai-ritmikai jellemzők, intertextualitás, a versben beszélő szubjektum, motívumok, létkérdések)</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Találd ki, mi legyen a konkrét vizsgálati témád, készíts hozzá gondolkodástérképet! Beszéld meg a padtársaddal, és válaszd ki az esszéd központi állítását, amelyet bizonyítani szeretnél.</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Ehhez gyűjts szempontokat, akár fürtábra segítségével, és gondold át az elemek logikai viszonyát!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Lehetséges témakörök:</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1. Az idő és az érzéki emlékezés motívumai</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2. Az intertextualitás szerepe</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3. Otthontalanság és elidegenedés</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hd w:val="clear" w:color="auto" w:fill="CC9900"/>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Reflektálás</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8. feladat – Nyitott mondatok kártyája</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638175" cy="247650"/>
            <wp:effectExtent l="19050" t="0" r="9525" b="0"/>
            <wp:docPr id="1115" name="Kép 1115" descr="http://www.arkadia.pte.hu/fajlok/tak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http://www.arkadia.pte.hu/fajlok/tak408.PNG"/>
                    <pic:cNvPicPr>
                      <a:picLocks noChangeAspect="1" noChangeArrowheads="1"/>
                    </pic:cNvPicPr>
                  </pic:nvPicPr>
                  <pic:blipFill>
                    <a:blip r:embed="rId15" cstate="print"/>
                    <a:srcRect/>
                    <a:stretch>
                      <a:fillRect/>
                    </a:stretch>
                  </pic:blipFill>
                  <pic:spPr bwMode="auto">
                    <a:xfrm>
                      <a:off x="0" y="0"/>
                      <a:ext cx="638175" cy="247650"/>
                    </a:xfrm>
                    <a:prstGeom prst="rect">
                      <a:avLst/>
                    </a:prstGeom>
                    <a:noFill/>
                    <a:ln w="9525">
                      <a:noFill/>
                      <a:miter lim="800000"/>
                      <a:headEnd/>
                      <a:tailEnd/>
                    </a:ln>
                  </pic:spPr>
                </pic:pic>
              </a:graphicData>
            </a:graphic>
          </wp:inline>
        </w:drawing>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Egészítsd ki a kártyákon olvasható mondatokat akár hosszabban is! Igyekezz lényegre törően fogalmazni! Beszéljétek meg a padtársaddal a kiegészített mondatokat!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Nekem nem tetszett … vers, mert…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b) Nekem tetszett … vers, mert…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c) A hagyománnyal való játék szerintem arra jó, hogy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d) Szerintem a költészet olyan, mint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e) Szerintem egy vers attól vers, hogy…</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f) Szerintem az emlékezés olyan, mint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lastRenderedPageBreak/>
        <w:t> </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b/>
          <w:bCs/>
          <w:sz w:val="24"/>
          <w:szCs w:val="24"/>
          <w:lang w:eastAsia="hu-HU"/>
        </w:rPr>
        <w:t>9. feladat – kreatív írás</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19100" cy="257175"/>
            <wp:effectExtent l="19050" t="0" r="0" b="0"/>
            <wp:docPr id="1116" name="Kép 1116" descr="http://www.arkadia.pte.hu/fajlok/tak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http://www.arkadia.pte.hu/fajlok/tak409.PNG"/>
                    <pic:cNvPicPr>
                      <a:picLocks noChangeAspect="1" noChangeArrowheads="1"/>
                    </pic:cNvPicPr>
                  </pic:nvPicPr>
                  <pic:blipFill>
                    <a:blip r:embed="rId16" cstate="print"/>
                    <a:srcRect/>
                    <a:stretch>
                      <a:fillRect/>
                    </a:stretch>
                  </pic:blipFill>
                  <pic:spPr bwMode="auto">
                    <a:xfrm>
                      <a:off x="0" y="0"/>
                      <a:ext cx="419100" cy="257175"/>
                    </a:xfrm>
                    <a:prstGeom prst="rect">
                      <a:avLst/>
                    </a:prstGeom>
                    <a:noFill/>
                    <a:ln w="9525">
                      <a:noFill/>
                      <a:miter lim="800000"/>
                      <a:headEnd/>
                      <a:tailEnd/>
                    </a:ln>
                  </pic:spPr>
                </pic:pic>
              </a:graphicData>
            </a:graphic>
          </wp:inline>
        </w:drawing>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Válassz a két feladat közül!</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a) Írd le a füzetedbe, hogy mely művek, műrészletek váltak kedvenceiddé? Miért?</w:t>
      </w:r>
    </w:p>
    <w:p w:rsidR="00987FE3" w:rsidRPr="00987FE3" w:rsidRDefault="00987FE3" w:rsidP="00987FE3">
      <w:pPr>
        <w:spacing w:before="100" w:beforeAutospacing="1" w:after="100" w:afterAutospacing="1"/>
        <w:jc w:val="both"/>
        <w:rPr>
          <w:rFonts w:ascii="Times New Roman" w:eastAsia="Times New Roman" w:hAnsi="Times New Roman" w:cs="Times New Roman"/>
          <w:sz w:val="24"/>
          <w:szCs w:val="24"/>
          <w:lang w:eastAsia="hu-HU"/>
        </w:rPr>
      </w:pPr>
      <w:r w:rsidRPr="00987FE3">
        <w:rPr>
          <w:rFonts w:ascii="Times New Roman" w:eastAsia="Times New Roman" w:hAnsi="Times New Roman" w:cs="Times New Roman"/>
          <w:sz w:val="24"/>
          <w:szCs w:val="24"/>
          <w:lang w:eastAsia="hu-HU"/>
        </w:rPr>
        <w:t>b) Írd le, hogy mi a véleményed a tanultakról, és mit tartottál belőle a leghasznosabbnak, valamint a legérdekesebbnek! Indokold is meg!</w:t>
      </w:r>
    </w:p>
    <w:p w:rsidR="005A3B3A" w:rsidRPr="00987FE3" w:rsidRDefault="00987FE3" w:rsidP="00987FE3"/>
    <w:sectPr w:rsidR="005A3B3A" w:rsidRPr="00987FE3"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332DCA"/>
    <w:rsid w:val="00003C47"/>
    <w:rsid w:val="00110069"/>
    <w:rsid w:val="001136FA"/>
    <w:rsid w:val="00115A54"/>
    <w:rsid w:val="00132187"/>
    <w:rsid w:val="001B5BD2"/>
    <w:rsid w:val="001C2C66"/>
    <w:rsid w:val="001D0DB0"/>
    <w:rsid w:val="0027668E"/>
    <w:rsid w:val="002F5E4A"/>
    <w:rsid w:val="00332DCA"/>
    <w:rsid w:val="00336404"/>
    <w:rsid w:val="003A3275"/>
    <w:rsid w:val="003D701B"/>
    <w:rsid w:val="004D318F"/>
    <w:rsid w:val="004E5E84"/>
    <w:rsid w:val="00576ED6"/>
    <w:rsid w:val="005C2472"/>
    <w:rsid w:val="005F4014"/>
    <w:rsid w:val="00615EBD"/>
    <w:rsid w:val="006C573A"/>
    <w:rsid w:val="006E6DD8"/>
    <w:rsid w:val="0070456F"/>
    <w:rsid w:val="00711EB8"/>
    <w:rsid w:val="00724E45"/>
    <w:rsid w:val="0073607E"/>
    <w:rsid w:val="007B56B5"/>
    <w:rsid w:val="007C4B8C"/>
    <w:rsid w:val="007C73B5"/>
    <w:rsid w:val="007D3900"/>
    <w:rsid w:val="007E379C"/>
    <w:rsid w:val="00811AAA"/>
    <w:rsid w:val="008304BD"/>
    <w:rsid w:val="00880DE7"/>
    <w:rsid w:val="008C15DC"/>
    <w:rsid w:val="008C603B"/>
    <w:rsid w:val="00952544"/>
    <w:rsid w:val="00987FE3"/>
    <w:rsid w:val="009B2C6B"/>
    <w:rsid w:val="009C12DC"/>
    <w:rsid w:val="00A14CE0"/>
    <w:rsid w:val="00A32CB7"/>
    <w:rsid w:val="00AA036C"/>
    <w:rsid w:val="00AE4198"/>
    <w:rsid w:val="00B46366"/>
    <w:rsid w:val="00B543AA"/>
    <w:rsid w:val="00B54456"/>
    <w:rsid w:val="00B759A1"/>
    <w:rsid w:val="00B82EE6"/>
    <w:rsid w:val="00BB3C59"/>
    <w:rsid w:val="00C1001F"/>
    <w:rsid w:val="00C50F71"/>
    <w:rsid w:val="00C55DF7"/>
    <w:rsid w:val="00C911FC"/>
    <w:rsid w:val="00CB0DE6"/>
    <w:rsid w:val="00D416B2"/>
    <w:rsid w:val="00DD0987"/>
    <w:rsid w:val="00E15418"/>
    <w:rsid w:val="00E42913"/>
    <w:rsid w:val="00E46B1C"/>
    <w:rsid w:val="00EC3BA2"/>
    <w:rsid w:val="00EC4BDF"/>
    <w:rsid w:val="00ED5E31"/>
    <w:rsid w:val="00F56540"/>
    <w:rsid w:val="00F70D7C"/>
    <w:rsid w:val="00F97B73"/>
    <w:rsid w:val="00FB2226"/>
    <w:rsid w:val="00FB3B94"/>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othkrisztina.hu/Selyem.html"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www.mancs.hu/index.php?gcPage=/public/hirek/hir.php&amp;id=19405"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3079</Words>
  <Characters>21252</Characters>
  <Application>Microsoft Office Word</Application>
  <DocSecurity>0</DocSecurity>
  <Lines>177</Lines>
  <Paragraphs>48</Paragraphs>
  <ScaleCrop>false</ScaleCrop>
  <Company>Eross Zrt.</Company>
  <LinksUpToDate>false</LinksUpToDate>
  <CharactersWithSpaces>24283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2017-03-21T07:31:00Z</dcterms:created>
  <dcterms:modified xsi:type="dcterms:W3CDTF">2017-03-21T07:31:00Z</dcterms:modified>
</cp:coreProperties>
</file>